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97AA" w14:textId="77777777" w:rsidR="00607054" w:rsidRPr="00D05DD0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530565C2" w14:textId="57476F4B" w:rsidR="00246B69" w:rsidRDefault="00246B69" w:rsidP="00246B69">
      <w:pPr>
        <w:jc w:val="both"/>
      </w:pPr>
      <w:r>
        <w:t xml:space="preserve">Τα σημερινά θέματα στο μάθημα της Οικονομίας καλύπτουν το σύνολο της ύλης. Στο σύνολό τους </w:t>
      </w:r>
      <w:r>
        <w:t>κρίνονται απαιτητικά και</w:t>
      </w:r>
      <w:r>
        <w:t xml:space="preserve"> απευθύνονται σε καλά προετοιμασμένους μαθητές.</w:t>
      </w:r>
    </w:p>
    <w:p w14:paraId="612725CB" w14:textId="16545D25" w:rsidR="00246B69" w:rsidRDefault="00246B69" w:rsidP="00246B69">
      <w:pPr>
        <w:jc w:val="both"/>
      </w:pPr>
      <w:r>
        <w:t>Στο Θέμα Α εξετάζονται τα κεφάλαια 3,</w:t>
      </w:r>
      <w:r>
        <w:t>4,7,9,10</w:t>
      </w:r>
      <w:r>
        <w:t>. Στο Θέμα Β εξετάζονται οι φάσεις της ύφεσης και της ανόδου</w:t>
      </w:r>
      <w:r>
        <w:t xml:space="preserve"> </w:t>
      </w:r>
      <w:r>
        <w:t xml:space="preserve">από το Κεφάλαιο </w:t>
      </w:r>
      <w:r>
        <w:t>9</w:t>
      </w:r>
      <w:r>
        <w:t xml:space="preserve">, θέμα το οποίο αναμενόταν από την πλειοψηφία των μαθητών </w:t>
      </w:r>
      <w:r>
        <w:t>μας και δεν αναμένεται να τους εκπλήξει ιδιαίτερα</w:t>
      </w:r>
      <w:r>
        <w:t xml:space="preserve">. Στο Θέμα Γ </w:t>
      </w:r>
      <w:r>
        <w:t>έχουμε συνδυασμό των κεφαλαίων 1, 7, 9.</w:t>
      </w:r>
      <w:r w:rsidR="000E64A8">
        <w:t xml:space="preserve"> Αξίζει να σημειωθεί ότι</w:t>
      </w:r>
      <w:r>
        <w:t xml:space="preserve"> </w:t>
      </w:r>
      <w:r w:rsidR="000E64A8">
        <w:t>ε</w:t>
      </w:r>
      <w:r>
        <w:t>ίναι διαφορετική η προσέγγιση του θέματος όσον αφορά το Κεφάλαιο 1 σε σχέση με τα προηγούμενα έτη. Ωστόσο οι μαθητές που με ψυχραιμία θα αποκωδικοποιήσουν της εκφώνηση, θα διαπιστώσουν ότι τα ζητούμενα της άσκησης μπορούν να λυθούν. Στο θέμα Δ έχουμε επίσης συνδυασμό των κεφαλαίων 2,4,5.</w:t>
      </w:r>
      <w:r w:rsidR="000E64A8">
        <w:t xml:space="preserve"> Το θέμα Δ κρίνεται απαιτητικό.</w:t>
      </w:r>
      <w:r>
        <w:t xml:space="preserve"> Ιδιαίτερα δύσκολα κρίνονται τα ερωτήματα Δ3 και Δ4 για το σύνολο των μαθητών. Η επίλυση τους απαιτεί τις οδηγίες για χρήση πρόχειρου σχήματος σε κάθε ερώτημα, ώστε να ληφθούν σωστά τα απαραίτητα σημεία για την εύρεση της νέας συνάρτησης ζήτησης και στη συνέχεια </w:t>
      </w:r>
      <w:r w:rsidR="000E64A8">
        <w:t xml:space="preserve">για τον υπολογισμό </w:t>
      </w:r>
      <w:r>
        <w:t>της ποσοστιαίας μεταβολής του εισοδήματος. Συνεπώς στο θέμα Δ δεν αξιολογείται μόνο το γνωστικό υπόβαθρο των μαθητών αλλά και ο βαθμός ψυχραιμίας που θα επιδείξουν.</w:t>
      </w:r>
    </w:p>
    <w:p w14:paraId="59D3248D" w14:textId="77777777" w:rsidR="00411324" w:rsidRDefault="00411324"/>
    <w:p w14:paraId="1965CE4F" w14:textId="77777777" w:rsidR="00D85557" w:rsidRDefault="00D85557"/>
    <w:p w14:paraId="64AC4270" w14:textId="77777777" w:rsidR="00D85557" w:rsidRPr="000D0BBF" w:rsidRDefault="00D85557"/>
    <w:p w14:paraId="142E1A74" w14:textId="54E9DFF8" w:rsidR="00D37784" w:rsidRDefault="00DC4830" w:rsidP="00590361">
      <w:pPr>
        <w:jc w:val="right"/>
        <w:rPr>
          <w:b/>
        </w:rPr>
      </w:pPr>
      <w:r>
        <w:rPr>
          <w:b/>
        </w:rPr>
        <w:t>ΠΑΠΑΔΟΠΟΥΛΟΥ ΒΑΣΙΛΙΚΗ</w:t>
      </w:r>
    </w:p>
    <w:p w14:paraId="5AFEF7C8" w14:textId="3053BA36" w:rsidR="00246B69" w:rsidRPr="00E10A6D" w:rsidRDefault="00246B69" w:rsidP="00590361">
      <w:pPr>
        <w:jc w:val="right"/>
        <w:rPr>
          <w:b/>
        </w:rPr>
      </w:pPr>
      <w:r>
        <w:rPr>
          <w:b/>
        </w:rPr>
        <w:t>ΙΩΑΝΝΙΔΗΣ ΑΛΕΞΑΝΔΡΟΣ</w:t>
      </w:r>
    </w:p>
    <w:p w14:paraId="47B996D4" w14:textId="77777777" w:rsidR="00590361" w:rsidRPr="00590361" w:rsidRDefault="00590361" w:rsidP="00590361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5DC0FD1" w14:textId="77777777" w:rsidR="00590361" w:rsidRPr="000C4095" w:rsidRDefault="00590361" w:rsidP="00D37784">
      <w:pPr>
        <w:jc w:val="right"/>
        <w:rPr>
          <w:b/>
        </w:rPr>
      </w:pPr>
    </w:p>
    <w:p w14:paraId="5657A5BB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D0"/>
    <w:rsid w:val="000A14C8"/>
    <w:rsid w:val="000C4095"/>
    <w:rsid w:val="000D0BBF"/>
    <w:rsid w:val="000E64A8"/>
    <w:rsid w:val="00215312"/>
    <w:rsid w:val="00246B69"/>
    <w:rsid w:val="003847FE"/>
    <w:rsid w:val="00411324"/>
    <w:rsid w:val="004944B7"/>
    <w:rsid w:val="005506A8"/>
    <w:rsid w:val="00590361"/>
    <w:rsid w:val="00607054"/>
    <w:rsid w:val="006B5C82"/>
    <w:rsid w:val="007127AB"/>
    <w:rsid w:val="00757CB2"/>
    <w:rsid w:val="008A4295"/>
    <w:rsid w:val="008F4E2D"/>
    <w:rsid w:val="0096611E"/>
    <w:rsid w:val="009744B0"/>
    <w:rsid w:val="00B65395"/>
    <w:rsid w:val="00CD32B1"/>
    <w:rsid w:val="00D03ABB"/>
    <w:rsid w:val="00D05DD0"/>
    <w:rsid w:val="00D363B5"/>
    <w:rsid w:val="00D37784"/>
    <w:rsid w:val="00D85557"/>
    <w:rsid w:val="00DC4830"/>
    <w:rsid w:val="00E10A6D"/>
    <w:rsid w:val="00E50632"/>
    <w:rsid w:val="00EC58C8"/>
    <w:rsid w:val="00F361C6"/>
    <w:rsid w:val="00F428A1"/>
    <w:rsid w:val="00F5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9870"/>
  <w15:docId w15:val="{E5B6A5AE-C470-4B4A-A168-2EBC035F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diakrotima diakrotima</cp:lastModifiedBy>
  <cp:revision>16</cp:revision>
  <dcterms:created xsi:type="dcterms:W3CDTF">2021-06-14T07:07:00Z</dcterms:created>
  <dcterms:modified xsi:type="dcterms:W3CDTF">2026-06-08T07:59:00Z</dcterms:modified>
</cp:coreProperties>
</file>