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81" w:rsidRPr="00D60A1D" w:rsidRDefault="00A31481" w:rsidP="00A31481">
      <w:pPr>
        <w:pStyle w:val="a3"/>
        <w:spacing w:line="360" w:lineRule="auto"/>
        <w:jc w:val="right"/>
        <w:rPr>
          <w:rFonts w:ascii="Times New Roman" w:hAnsi="Times New Roman" w:cs="Times New Roman"/>
          <w:b/>
          <w:sz w:val="27"/>
          <w:szCs w:val="27"/>
          <w:u w:val="single"/>
        </w:rPr>
      </w:pPr>
      <w:r>
        <w:rPr>
          <w:rFonts w:ascii="Times New Roman" w:hAnsi="Times New Roman" w:cs="Times New Roman"/>
          <w:b/>
          <w:sz w:val="27"/>
          <w:szCs w:val="27"/>
          <w:u w:val="single"/>
        </w:rPr>
        <w:t>Προς</w:t>
      </w:r>
      <w:r w:rsidRPr="00D60A1D">
        <w:rPr>
          <w:rFonts w:ascii="Times New Roman" w:hAnsi="Times New Roman" w:cs="Times New Roman"/>
          <w:b/>
          <w:sz w:val="27"/>
          <w:szCs w:val="27"/>
          <w:u w:val="single"/>
        </w:rPr>
        <w:t>:</w:t>
      </w:r>
    </w:p>
    <w:p w:rsidR="00A31481" w:rsidRDefault="00A31481" w:rsidP="00A31481">
      <w:pPr>
        <w:pStyle w:val="a3"/>
        <w:spacing w:line="360" w:lineRule="auto"/>
        <w:jc w:val="right"/>
        <w:rPr>
          <w:rFonts w:ascii="Times New Roman" w:hAnsi="Times New Roman" w:cs="Times New Roman"/>
          <w:b/>
          <w:sz w:val="27"/>
          <w:szCs w:val="27"/>
        </w:rPr>
      </w:pPr>
      <w:r>
        <w:rPr>
          <w:rFonts w:ascii="Times New Roman" w:hAnsi="Times New Roman" w:cs="Times New Roman"/>
          <w:b/>
          <w:sz w:val="27"/>
          <w:szCs w:val="27"/>
        </w:rPr>
        <w:t>Τον κ. Ανακριτή Ναυπλίου</w:t>
      </w:r>
    </w:p>
    <w:p w:rsidR="00A31481" w:rsidRDefault="00A31481" w:rsidP="00A31481">
      <w:pPr>
        <w:pStyle w:val="a3"/>
        <w:jc w:val="right"/>
        <w:rPr>
          <w:rFonts w:ascii="Times New Roman" w:hAnsi="Times New Roman" w:cs="Times New Roman"/>
          <w:sz w:val="27"/>
          <w:szCs w:val="27"/>
        </w:rPr>
      </w:pPr>
    </w:p>
    <w:p w:rsidR="00A31481" w:rsidRDefault="00A31481" w:rsidP="00A31481">
      <w:pPr>
        <w:pStyle w:val="a3"/>
        <w:jc w:val="center"/>
        <w:rPr>
          <w:rFonts w:ascii="Times New Roman" w:hAnsi="Times New Roman" w:cs="Times New Roman"/>
          <w:sz w:val="27"/>
          <w:szCs w:val="27"/>
        </w:rPr>
      </w:pPr>
    </w:p>
    <w:p w:rsidR="00A31481" w:rsidRDefault="00A31481" w:rsidP="00A31481">
      <w:pPr>
        <w:pStyle w:val="a3"/>
        <w:jc w:val="center"/>
        <w:rPr>
          <w:rFonts w:ascii="Times New Roman" w:hAnsi="Times New Roman" w:cs="Times New Roman"/>
          <w:sz w:val="27"/>
          <w:szCs w:val="27"/>
        </w:rPr>
      </w:pPr>
      <w:r>
        <w:rPr>
          <w:rFonts w:ascii="Times New Roman" w:hAnsi="Times New Roman" w:cs="Times New Roman"/>
          <w:sz w:val="27"/>
          <w:szCs w:val="27"/>
        </w:rPr>
        <w:t>Α Π Ο Λ Ο Γ Η Τ Ι Κ Ο  Υ Π Ο Μ Ν Η Μ Α</w:t>
      </w:r>
    </w:p>
    <w:p w:rsidR="00E7527F" w:rsidRDefault="00E7527F">
      <w:pPr>
        <w:spacing w:after="0" w:line="240" w:lineRule="auto"/>
        <w:jc w:val="center"/>
        <w:rPr>
          <w:rFonts w:ascii="Times New Roman" w:eastAsia="Times New Roman" w:hAnsi="Times New Roman" w:cs="Times New Roman"/>
          <w:b/>
          <w:sz w:val="27"/>
        </w:rPr>
      </w:pPr>
    </w:p>
    <w:p w:rsidR="00E7527F" w:rsidRDefault="00E7527F">
      <w:pPr>
        <w:spacing w:after="0" w:line="240" w:lineRule="auto"/>
        <w:jc w:val="center"/>
        <w:rPr>
          <w:rFonts w:ascii="Times New Roman" w:eastAsia="Times New Roman" w:hAnsi="Times New Roman" w:cs="Times New Roman"/>
          <w:sz w:val="27"/>
        </w:rPr>
      </w:pPr>
    </w:p>
    <w:p w:rsidR="00E7527F" w:rsidRDefault="001A3274">
      <w:pPr>
        <w:spacing w:after="0" w:line="360" w:lineRule="auto"/>
        <w:ind w:left="-426" w:firstLine="426"/>
        <w:jc w:val="both"/>
        <w:rPr>
          <w:rFonts w:ascii="Times New Roman" w:eastAsia="Times New Roman" w:hAnsi="Times New Roman" w:cs="Times New Roman"/>
          <w:sz w:val="27"/>
        </w:rPr>
      </w:pPr>
      <w:r>
        <w:rPr>
          <w:rFonts w:ascii="Times New Roman" w:eastAsia="Times New Roman" w:hAnsi="Times New Roman" w:cs="Times New Roman"/>
          <w:sz w:val="27"/>
        </w:rPr>
        <w:t xml:space="preserve">Δήμητρας, συζύγου Γεωργίου </w:t>
      </w:r>
      <w:proofErr w:type="spellStart"/>
      <w:r>
        <w:rPr>
          <w:rFonts w:ascii="Times New Roman" w:eastAsia="Times New Roman" w:hAnsi="Times New Roman" w:cs="Times New Roman"/>
          <w:sz w:val="27"/>
        </w:rPr>
        <w:t>Μπάρλα</w:t>
      </w:r>
      <w:proofErr w:type="spellEnd"/>
      <w:r>
        <w:rPr>
          <w:rFonts w:ascii="Times New Roman" w:eastAsia="Times New Roman" w:hAnsi="Times New Roman" w:cs="Times New Roman"/>
          <w:sz w:val="27"/>
        </w:rPr>
        <w:t xml:space="preserve">, το γένος Πέτρου και Παναγιώτας </w:t>
      </w:r>
      <w:proofErr w:type="spellStart"/>
      <w:r>
        <w:rPr>
          <w:rFonts w:ascii="Times New Roman" w:eastAsia="Times New Roman" w:hAnsi="Times New Roman" w:cs="Times New Roman"/>
          <w:sz w:val="27"/>
        </w:rPr>
        <w:t>Σαβούρδου</w:t>
      </w:r>
      <w:proofErr w:type="spellEnd"/>
      <w:r>
        <w:rPr>
          <w:rFonts w:ascii="Times New Roman" w:eastAsia="Times New Roman" w:hAnsi="Times New Roman" w:cs="Times New Roman"/>
          <w:sz w:val="27"/>
        </w:rPr>
        <w:t xml:space="preserve">, συνταξιούχου ΙΚΑ, κατοίκου </w:t>
      </w:r>
      <w:proofErr w:type="spellStart"/>
      <w:r w:rsidR="00EF6FFC">
        <w:rPr>
          <w:rFonts w:ascii="Times New Roman" w:eastAsia="Times New Roman" w:hAnsi="Times New Roman" w:cs="Times New Roman"/>
          <w:sz w:val="27"/>
        </w:rPr>
        <w:t>Μελιγού</w:t>
      </w:r>
      <w:proofErr w:type="spellEnd"/>
      <w:r>
        <w:rPr>
          <w:rFonts w:ascii="Times New Roman" w:eastAsia="Times New Roman" w:hAnsi="Times New Roman" w:cs="Times New Roman"/>
          <w:sz w:val="27"/>
        </w:rPr>
        <w:t xml:space="preserve"> – Κυνουρίας, Αρκαδίας.</w:t>
      </w:r>
    </w:p>
    <w:p w:rsidR="00E7527F" w:rsidRDefault="00E7527F">
      <w:pPr>
        <w:spacing w:after="0" w:line="360" w:lineRule="auto"/>
        <w:jc w:val="both"/>
        <w:rPr>
          <w:rFonts w:ascii="Times New Roman" w:eastAsia="Times New Roman" w:hAnsi="Times New Roman" w:cs="Times New Roman"/>
          <w:sz w:val="27"/>
        </w:rPr>
      </w:pPr>
    </w:p>
    <w:p w:rsidR="00E7527F" w:rsidRDefault="001A3274">
      <w:pPr>
        <w:spacing w:after="0" w:line="360" w:lineRule="auto"/>
        <w:jc w:val="center"/>
        <w:rPr>
          <w:rFonts w:ascii="Times New Roman" w:eastAsia="Times New Roman" w:hAnsi="Times New Roman" w:cs="Times New Roman"/>
          <w:sz w:val="27"/>
        </w:rPr>
      </w:pPr>
      <w:r>
        <w:rPr>
          <w:rFonts w:ascii="Times New Roman" w:eastAsia="Times New Roman" w:hAnsi="Times New Roman" w:cs="Times New Roman"/>
          <w:sz w:val="27"/>
        </w:rPr>
        <w:t>-----------------------------------------</w:t>
      </w:r>
    </w:p>
    <w:p w:rsidR="00E7527F" w:rsidRDefault="00E7527F">
      <w:pPr>
        <w:spacing w:after="0" w:line="360" w:lineRule="auto"/>
        <w:jc w:val="center"/>
        <w:rPr>
          <w:rFonts w:ascii="Times New Roman" w:eastAsia="Times New Roman" w:hAnsi="Times New Roman" w:cs="Times New Roman"/>
          <w:sz w:val="27"/>
        </w:rPr>
      </w:pP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Αρνούμαι την κατηγορία που μου αποδίδεται</w:t>
      </w:r>
      <w:r w:rsidR="00A31481">
        <w:rPr>
          <w:rFonts w:ascii="Times New Roman" w:eastAsia="Times New Roman" w:hAnsi="Times New Roman" w:cs="Times New Roman"/>
          <w:sz w:val="27"/>
        </w:rPr>
        <w:t xml:space="preserve"> περί απλής συνέργειας στην ανθρωποκτονία εκ προθέσεως που τέλεσε ο σύζυγός μου σε βάρος του υιού μας Ιωάννη</w:t>
      </w:r>
      <w:r>
        <w:rPr>
          <w:rFonts w:ascii="Times New Roman" w:eastAsia="Times New Roman" w:hAnsi="Times New Roman" w:cs="Times New Roman"/>
          <w:sz w:val="27"/>
        </w:rPr>
        <w:t xml:space="preserve">. </w:t>
      </w:r>
      <w:r>
        <w:rPr>
          <w:rFonts w:ascii="Times New Roman" w:eastAsia="Times New Roman" w:hAnsi="Times New Roman" w:cs="Times New Roman"/>
          <w:b/>
          <w:sz w:val="24"/>
        </w:rPr>
        <w:t>ΟΥΔΕΜΙΑ</w:t>
      </w:r>
      <w:r>
        <w:rPr>
          <w:rFonts w:ascii="Times New Roman" w:eastAsia="Times New Roman" w:hAnsi="Times New Roman" w:cs="Times New Roman"/>
          <w:sz w:val="24"/>
        </w:rPr>
        <w:t xml:space="preserve"> </w:t>
      </w:r>
      <w:r>
        <w:rPr>
          <w:rFonts w:ascii="Times New Roman" w:eastAsia="Times New Roman" w:hAnsi="Times New Roman" w:cs="Times New Roman"/>
          <w:sz w:val="27"/>
        </w:rPr>
        <w:t>συμμετοχή καθ</w:t>
      </w:r>
      <w:r w:rsidR="00EF6FFC">
        <w:rPr>
          <w:rFonts w:ascii="Times New Roman" w:eastAsia="Times New Roman" w:hAnsi="Times New Roman" w:cs="Times New Roman"/>
          <w:sz w:val="27"/>
        </w:rPr>
        <w:t xml:space="preserve">’ </w:t>
      </w:r>
      <w:r>
        <w:rPr>
          <w:rFonts w:ascii="Times New Roman" w:eastAsia="Times New Roman" w:hAnsi="Times New Roman" w:cs="Times New Roman"/>
          <w:sz w:val="27"/>
        </w:rPr>
        <w:t>οιονδήποτε τρόπο είχα, είτε εις τη σχεδίαση, είτε εις την εκτέλεση της πράξεως του συζύγου μου, την οποία καταδικάζω ως μητέρα.</w:t>
      </w:r>
    </w:p>
    <w:p w:rsidR="00DC39A3" w:rsidRDefault="00DC39A3">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Δεν υπάρχει κανένα απολύτως αποδεικτικό στοιχείο σε βάρος μου</w:t>
      </w:r>
      <w:r w:rsidR="000363D3">
        <w:rPr>
          <w:rFonts w:ascii="Times New Roman" w:eastAsia="Times New Roman" w:hAnsi="Times New Roman" w:cs="Times New Roman"/>
          <w:sz w:val="27"/>
        </w:rPr>
        <w:t xml:space="preserve"> ούτε κάποιο στοιχείο του προτέρου εντίμου βίου μου</w:t>
      </w:r>
      <w:r>
        <w:rPr>
          <w:rFonts w:ascii="Times New Roman" w:eastAsia="Times New Roman" w:hAnsi="Times New Roman" w:cs="Times New Roman"/>
          <w:sz w:val="27"/>
        </w:rPr>
        <w:t xml:space="preserve"> που να δικαιολογεί την απόδοση μιας τόσο σοβαρής κατηγορίας, συνισταμένης ουσιαστικώς ότι δήθεν εγώ συνήνεσα στη δολοφονία του γιού μου από το σύζυγό μου και πατέρα του</w:t>
      </w:r>
      <w:r w:rsidR="00F61CDD">
        <w:rPr>
          <w:rFonts w:ascii="Times New Roman" w:eastAsia="Times New Roman" w:hAnsi="Times New Roman" w:cs="Times New Roman"/>
          <w:sz w:val="27"/>
        </w:rPr>
        <w:t>.</w:t>
      </w:r>
    </w:p>
    <w:p w:rsidR="00F61CDD" w:rsidRDefault="00D56538">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Κατέστην κατηγορουμένη</w:t>
      </w:r>
      <w:r w:rsidR="00F61CDD">
        <w:rPr>
          <w:rFonts w:ascii="Times New Roman" w:eastAsia="Times New Roman" w:hAnsi="Times New Roman" w:cs="Times New Roman"/>
          <w:sz w:val="27"/>
        </w:rPr>
        <w:t xml:space="preserve"> μόνο και μόνο εξαιτίας της αυθαίρετης και έωλης κρίσης των δύο μαρτύρων αστυνομικών</w:t>
      </w:r>
      <w:r w:rsidR="00EF6FFC">
        <w:rPr>
          <w:rFonts w:ascii="Times New Roman" w:eastAsia="Times New Roman" w:hAnsi="Times New Roman" w:cs="Times New Roman"/>
          <w:sz w:val="27"/>
        </w:rPr>
        <w:t xml:space="preserve"> του Τμήματος Ασφαλείας Τριπόλεως</w:t>
      </w:r>
      <w:r w:rsidR="00F61CDD">
        <w:rPr>
          <w:rFonts w:ascii="Times New Roman" w:eastAsia="Times New Roman" w:hAnsi="Times New Roman" w:cs="Times New Roman"/>
          <w:sz w:val="27"/>
        </w:rPr>
        <w:t xml:space="preserve"> (Παναγιώτη </w:t>
      </w:r>
      <w:proofErr w:type="spellStart"/>
      <w:r w:rsidR="00F61CDD">
        <w:rPr>
          <w:rFonts w:ascii="Times New Roman" w:eastAsia="Times New Roman" w:hAnsi="Times New Roman" w:cs="Times New Roman"/>
          <w:sz w:val="27"/>
        </w:rPr>
        <w:t>Μπίνου</w:t>
      </w:r>
      <w:proofErr w:type="spellEnd"/>
      <w:r w:rsidR="00F61CDD">
        <w:rPr>
          <w:rFonts w:ascii="Times New Roman" w:eastAsia="Times New Roman" w:hAnsi="Times New Roman" w:cs="Times New Roman"/>
          <w:sz w:val="27"/>
        </w:rPr>
        <w:t xml:space="preserve"> και Αθανασίου Μπόρα)</w:t>
      </w:r>
      <w:r w:rsidR="0075796F">
        <w:rPr>
          <w:rFonts w:ascii="Times New Roman" w:eastAsia="Times New Roman" w:hAnsi="Times New Roman" w:cs="Times New Roman"/>
          <w:sz w:val="27"/>
        </w:rPr>
        <w:t>,</w:t>
      </w:r>
      <w:r w:rsidR="00F61CDD">
        <w:rPr>
          <w:rFonts w:ascii="Times New Roman" w:eastAsia="Times New Roman" w:hAnsi="Times New Roman" w:cs="Times New Roman"/>
          <w:sz w:val="27"/>
        </w:rPr>
        <w:t xml:space="preserve"> ότι δήθεν κατά την προανάκριση δεν ήμουν στενοχωρημένη για το θάνατο του γιού μου, αλλά απαθής, σκληρή και </w:t>
      </w:r>
      <w:r w:rsidR="00453451">
        <w:rPr>
          <w:rFonts w:ascii="Times New Roman" w:eastAsia="Times New Roman" w:hAnsi="Times New Roman" w:cs="Times New Roman"/>
          <w:sz w:val="27"/>
        </w:rPr>
        <w:t xml:space="preserve">μη </w:t>
      </w:r>
      <w:r w:rsidR="00F61CDD">
        <w:rPr>
          <w:rFonts w:ascii="Times New Roman" w:eastAsia="Times New Roman" w:hAnsi="Times New Roman" w:cs="Times New Roman"/>
          <w:sz w:val="27"/>
        </w:rPr>
        <w:t xml:space="preserve">συνεργάσιμη, ενώ η πραγματικότητα είναι ότι ήμουν </w:t>
      </w:r>
      <w:r w:rsidR="00AD3573">
        <w:rPr>
          <w:rFonts w:ascii="Times New Roman" w:eastAsia="Times New Roman" w:hAnsi="Times New Roman" w:cs="Times New Roman"/>
          <w:sz w:val="27"/>
        </w:rPr>
        <w:t xml:space="preserve">και είμαι </w:t>
      </w:r>
      <w:r w:rsidR="00F61CDD">
        <w:rPr>
          <w:rFonts w:ascii="Times New Roman" w:eastAsia="Times New Roman" w:hAnsi="Times New Roman" w:cs="Times New Roman"/>
          <w:sz w:val="27"/>
        </w:rPr>
        <w:t>εντελώς σοκαρισμένη, σε άθλια ψυχολογική κατάσταση</w:t>
      </w:r>
      <w:r w:rsidR="00F13C77">
        <w:rPr>
          <w:rFonts w:ascii="Times New Roman" w:eastAsia="Times New Roman" w:hAnsi="Times New Roman" w:cs="Times New Roman"/>
          <w:sz w:val="27"/>
        </w:rPr>
        <w:t xml:space="preserve"> και βαρύ πένθος, αδυνατώντας αντικειμενικά </w:t>
      </w:r>
      <w:r w:rsidR="00F61CDD">
        <w:rPr>
          <w:rFonts w:ascii="Times New Roman" w:eastAsia="Times New Roman" w:hAnsi="Times New Roman" w:cs="Times New Roman"/>
          <w:sz w:val="27"/>
        </w:rPr>
        <w:t>να προσφέρω οτιδήποτε στην αστυνομική έρευνα, αφού ήμουν απούσα κατά το χρόνο του επίμαχου περιστατικού</w:t>
      </w:r>
      <w:r w:rsidR="00EF6FFC">
        <w:rPr>
          <w:rFonts w:ascii="Times New Roman" w:eastAsia="Times New Roman" w:hAnsi="Times New Roman" w:cs="Times New Roman"/>
          <w:sz w:val="27"/>
        </w:rPr>
        <w:t xml:space="preserve"> και το αγνοούσα</w:t>
      </w:r>
      <w:r w:rsidR="00F61CDD">
        <w:rPr>
          <w:rFonts w:ascii="Times New Roman" w:eastAsia="Times New Roman" w:hAnsi="Times New Roman" w:cs="Times New Roman"/>
          <w:sz w:val="27"/>
        </w:rPr>
        <w:t>.</w:t>
      </w:r>
    </w:p>
    <w:p w:rsidR="00F61CDD" w:rsidRDefault="00F61CDD" w:rsidP="000363D3">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Βεβαίως οι ως άνω καταθέσεις στερούνται αποδεικτικής αξίας όχι μόνο λόγω του έντονα υποκειμενικού τους χαρακτήρα, αφού οι απόψεις των </w:t>
      </w:r>
      <w:r>
        <w:rPr>
          <w:rFonts w:ascii="Times New Roman" w:eastAsia="Times New Roman" w:hAnsi="Times New Roman" w:cs="Times New Roman"/>
          <w:sz w:val="27"/>
        </w:rPr>
        <w:lastRenderedPageBreak/>
        <w:t>αστυνομικών για το πώς πρέπει να δέχεται κάποιος το θάνατο του συγγενούς του είναι παντελώς αδιάφορες, αλλά κυρίως λόγω του ότι οι ως άνω αστυνομικοί ουσιαστικώς παραδέχονται ότι άσκησαν προανακριτικά καθήκοντα</w:t>
      </w:r>
      <w:r w:rsidR="00453451">
        <w:rPr>
          <w:rFonts w:ascii="Times New Roman" w:eastAsia="Times New Roman" w:hAnsi="Times New Roman" w:cs="Times New Roman"/>
          <w:sz w:val="27"/>
        </w:rPr>
        <w:t xml:space="preserve">, αφού συνεχώς αναφέρουν και αξιολογούν </w:t>
      </w:r>
      <w:r w:rsidR="00453451" w:rsidRPr="00453451">
        <w:rPr>
          <w:rFonts w:ascii="Times New Roman" w:eastAsia="Times New Roman" w:hAnsi="Times New Roman" w:cs="Times New Roman"/>
          <w:sz w:val="27"/>
          <w:u w:val="single"/>
        </w:rPr>
        <w:t xml:space="preserve">τι δήλωσαν </w:t>
      </w:r>
      <w:proofErr w:type="spellStart"/>
      <w:r w:rsidR="00453451" w:rsidRPr="00453451">
        <w:rPr>
          <w:rFonts w:ascii="Times New Roman" w:eastAsia="Times New Roman" w:hAnsi="Times New Roman" w:cs="Times New Roman"/>
          <w:sz w:val="27"/>
          <w:u w:val="single"/>
        </w:rPr>
        <w:t>ενώπιόν</w:t>
      </w:r>
      <w:proofErr w:type="spellEnd"/>
      <w:r w:rsidR="00453451" w:rsidRPr="00453451">
        <w:rPr>
          <w:rFonts w:ascii="Times New Roman" w:eastAsia="Times New Roman" w:hAnsi="Times New Roman" w:cs="Times New Roman"/>
          <w:sz w:val="27"/>
          <w:u w:val="single"/>
        </w:rPr>
        <w:t xml:space="preserve"> τους προφορικώς εξεταζόμενοι και οι πέντε κατηγορούμενοι αυτής της υπόθεσης</w:t>
      </w:r>
      <w:r w:rsidR="00453451">
        <w:rPr>
          <w:rFonts w:ascii="Times New Roman" w:eastAsia="Times New Roman" w:hAnsi="Times New Roman" w:cs="Times New Roman"/>
          <w:sz w:val="27"/>
        </w:rPr>
        <w:t xml:space="preserve">, και μάλιστα τόσο στις μαρτυρικές καταθέσεις </w:t>
      </w:r>
      <w:r w:rsidR="000363D3">
        <w:rPr>
          <w:rFonts w:ascii="Times New Roman" w:eastAsia="Times New Roman" w:hAnsi="Times New Roman" w:cs="Times New Roman"/>
          <w:sz w:val="27"/>
        </w:rPr>
        <w:t xml:space="preserve">που έδωσαν πριν καταστούν κατηγορούμενοι και πλέον </w:t>
      </w:r>
      <w:r w:rsidR="00453451">
        <w:rPr>
          <w:rFonts w:ascii="Times New Roman" w:eastAsia="Times New Roman" w:hAnsi="Times New Roman" w:cs="Times New Roman"/>
          <w:sz w:val="27"/>
        </w:rPr>
        <w:t>δεν μπορούν να ληφθούν υπόψη</w:t>
      </w:r>
      <w:r w:rsidR="000363D3">
        <w:rPr>
          <w:rFonts w:ascii="Times New Roman" w:eastAsia="Times New Roman" w:hAnsi="Times New Roman" w:cs="Times New Roman"/>
          <w:sz w:val="27"/>
        </w:rPr>
        <w:t xml:space="preserve"> με ποινή ακυρότητας</w:t>
      </w:r>
      <w:r w:rsidR="00453451">
        <w:rPr>
          <w:rFonts w:ascii="Times New Roman" w:eastAsia="Times New Roman" w:hAnsi="Times New Roman" w:cs="Times New Roman"/>
          <w:sz w:val="27"/>
        </w:rPr>
        <w:t xml:space="preserve"> (ά. </w:t>
      </w:r>
      <w:r w:rsidR="000363D3">
        <w:rPr>
          <w:rFonts w:ascii="Times New Roman" w:eastAsia="Times New Roman" w:hAnsi="Times New Roman" w:cs="Times New Roman"/>
          <w:sz w:val="27"/>
        </w:rPr>
        <w:t xml:space="preserve">105 </w:t>
      </w:r>
      <w:proofErr w:type="spellStart"/>
      <w:r w:rsidR="000363D3">
        <w:rPr>
          <w:rFonts w:ascii="Times New Roman" w:eastAsia="Times New Roman" w:hAnsi="Times New Roman" w:cs="Times New Roman"/>
          <w:sz w:val="27"/>
        </w:rPr>
        <w:t>εδ</w:t>
      </w:r>
      <w:proofErr w:type="spellEnd"/>
      <w:r w:rsidR="000363D3">
        <w:rPr>
          <w:rFonts w:ascii="Times New Roman" w:eastAsia="Times New Roman" w:hAnsi="Times New Roman" w:cs="Times New Roman"/>
          <w:sz w:val="27"/>
        </w:rPr>
        <w:t>. τελευταίο, 31 παρ.2 ΚΠΔ)</w:t>
      </w:r>
      <w:r w:rsidR="00453451">
        <w:rPr>
          <w:rFonts w:ascii="Times New Roman" w:eastAsia="Times New Roman" w:hAnsi="Times New Roman" w:cs="Times New Roman"/>
          <w:sz w:val="27"/>
        </w:rPr>
        <w:t xml:space="preserve">, όσο και στις προανακριτικές απολογίες τους, όταν κατέστησαν κατηγορούμενοι, και συνεπώς πρέπει οι καταθέσεις των αστυνομικών να ιδωθούν υπό το πρίσμα του άρθρου 211 </w:t>
      </w:r>
      <w:proofErr w:type="spellStart"/>
      <w:r w:rsidR="00453451">
        <w:rPr>
          <w:rFonts w:ascii="Times New Roman" w:eastAsia="Times New Roman" w:hAnsi="Times New Roman" w:cs="Times New Roman"/>
          <w:sz w:val="27"/>
        </w:rPr>
        <w:t>περ.α</w:t>
      </w:r>
      <w:proofErr w:type="spellEnd"/>
      <w:r w:rsidR="00453451">
        <w:rPr>
          <w:rFonts w:ascii="Times New Roman" w:eastAsia="Times New Roman" w:hAnsi="Times New Roman" w:cs="Times New Roman"/>
          <w:sz w:val="27"/>
        </w:rPr>
        <w:t xml:space="preserve"> ΚΠΔ που απαγορεύει με ποινή ακυρότητας την εξέταση στο ακροατήριο όσων άσκησαν προανακριτικά καθήκοντα.</w:t>
      </w:r>
    </w:p>
    <w:p w:rsidR="000363D3" w:rsidRDefault="000363D3" w:rsidP="000363D3">
      <w:pPr>
        <w:spacing w:after="0" w:line="360" w:lineRule="auto"/>
        <w:ind w:left="-567" w:firstLine="437"/>
        <w:jc w:val="both"/>
        <w:rPr>
          <w:rFonts w:ascii="Times New Roman" w:eastAsia="Times New Roman" w:hAnsi="Times New Roman" w:cs="Times New Roman"/>
          <w:sz w:val="27"/>
        </w:rPr>
      </w:pPr>
      <w:r>
        <w:rPr>
          <w:rFonts w:ascii="Times New Roman" w:eastAsia="Times New Roman" w:hAnsi="Times New Roman" w:cs="Times New Roman"/>
          <w:sz w:val="27"/>
        </w:rPr>
        <w:t xml:space="preserve">Ούτε όμως οι προανακριτικές απολογίες των συγκατηγορουμένων μου για τη συναφή πράξη της υπόθαλψης εγκληματία Λάμπρου </w:t>
      </w:r>
      <w:proofErr w:type="spellStart"/>
      <w:r>
        <w:rPr>
          <w:rFonts w:ascii="Times New Roman" w:eastAsia="Times New Roman" w:hAnsi="Times New Roman" w:cs="Times New Roman"/>
          <w:sz w:val="27"/>
        </w:rPr>
        <w:t>Μπάρλα</w:t>
      </w:r>
      <w:proofErr w:type="spellEnd"/>
      <w:r>
        <w:rPr>
          <w:rFonts w:ascii="Times New Roman" w:eastAsia="Times New Roman" w:hAnsi="Times New Roman" w:cs="Times New Roman"/>
          <w:sz w:val="27"/>
        </w:rPr>
        <w:t xml:space="preserve"> και Ελένης </w:t>
      </w:r>
      <w:proofErr w:type="spellStart"/>
      <w:r>
        <w:rPr>
          <w:rFonts w:ascii="Times New Roman" w:eastAsia="Times New Roman" w:hAnsi="Times New Roman" w:cs="Times New Roman"/>
          <w:sz w:val="27"/>
        </w:rPr>
        <w:t>Κοδέλλα</w:t>
      </w:r>
      <w:proofErr w:type="spellEnd"/>
      <w:r>
        <w:rPr>
          <w:rFonts w:ascii="Times New Roman" w:eastAsia="Times New Roman" w:hAnsi="Times New Roman" w:cs="Times New Roman"/>
          <w:sz w:val="27"/>
        </w:rPr>
        <w:t xml:space="preserve"> έχουν οιαδήποτε αποδεικτική αξία αφενός μεν επειδή αναιρέθηκαν από τις ανακριτικές τους απολογίες, αφετέρου λόγω του άρθρου 211</w:t>
      </w:r>
      <w:r w:rsidRPr="00DC5CB1">
        <w:rPr>
          <w:rFonts w:ascii="Times New Roman" w:eastAsia="Times New Roman" w:hAnsi="Times New Roman" w:cs="Times New Roman"/>
          <w:sz w:val="27"/>
          <w:vertAlign w:val="superscript"/>
        </w:rPr>
        <w:t>Α</w:t>
      </w:r>
      <w:r>
        <w:rPr>
          <w:rFonts w:ascii="Times New Roman" w:eastAsia="Times New Roman" w:hAnsi="Times New Roman" w:cs="Times New Roman"/>
          <w:sz w:val="27"/>
        </w:rPr>
        <w:t xml:space="preserve"> ΚΠΔ που ορίζει ότι: «</w:t>
      </w:r>
      <w:r w:rsidRPr="00DC5CB1">
        <w:rPr>
          <w:rFonts w:ascii="Times New Roman" w:eastAsia="Times New Roman" w:hAnsi="Times New Roman" w:cs="Times New Roman"/>
          <w:i/>
          <w:sz w:val="27"/>
        </w:rPr>
        <w:t>Μόνη η μαρτυρική κατάθεση ή η απολογία προσώπου συγκατηγορουμένου για την ίδια πράξη δεν είναι αρκετή για</w:t>
      </w:r>
      <w:r>
        <w:rPr>
          <w:rFonts w:ascii="Times New Roman" w:eastAsia="Times New Roman" w:hAnsi="Times New Roman" w:cs="Times New Roman"/>
          <w:i/>
          <w:sz w:val="27"/>
        </w:rPr>
        <w:t xml:space="preserve"> την καταδίκη του κατηγορουμένου</w:t>
      </w:r>
      <w:r>
        <w:rPr>
          <w:rFonts w:ascii="Times New Roman" w:eastAsia="Times New Roman" w:hAnsi="Times New Roman" w:cs="Times New Roman"/>
          <w:sz w:val="27"/>
        </w:rPr>
        <w:t>», κυρίως όμως επειδή αυτές καθαυτές οι προανακριτικές απολογίες των συγκατηγορουμένων μου περιγράφουν μια συμπεριφορά μου που, έστω αληθής υποτιθέμενη, δεν συνάδει με τη συμπεριφορά ενός προσώπου που συνήνεσε σε μια ανθρωποκτονία και μάλιστα μιας μητέρας για το θάνατο του γιου της, αφού με περιγράφουν εντελώς χαμένη και ανήμπορη να πράξω οτιδήποτε και δεν αναφέρουν να έχω προβεί σε κάποια συγκεκριμένη συμπεριφορά, πέραν της παραλείψεως αναγγελίας του θανάτου στην αστυνομία, η οποία, ακόμη και αν γινόταν δεκτή, δεν θα συνιστούσε τίποτε περισσότερο από ατιμώρητη υπόθαλψη υπέρ οικείου (ά. 231 παρ.2 ΠΚ).</w:t>
      </w:r>
    </w:p>
    <w:p w:rsidR="000363D3" w:rsidRDefault="000363D3" w:rsidP="000363D3">
      <w:pPr>
        <w:spacing w:after="0" w:line="360" w:lineRule="auto"/>
        <w:ind w:left="-567" w:firstLine="437"/>
        <w:jc w:val="both"/>
        <w:rPr>
          <w:rFonts w:ascii="Times New Roman" w:eastAsia="Times New Roman" w:hAnsi="Times New Roman" w:cs="Times New Roman"/>
          <w:sz w:val="27"/>
        </w:rPr>
      </w:pPr>
      <w:r>
        <w:rPr>
          <w:rFonts w:ascii="Times New Roman" w:eastAsia="Times New Roman" w:hAnsi="Times New Roman" w:cs="Times New Roman"/>
          <w:sz w:val="27"/>
        </w:rPr>
        <w:t>Εγώ όμως δηλώνω ότι δεν τέλεσα ούτε καν ατιμώρητη υπόθαλψη, διότι δεν ήμουν παρούσα στο περιστατικό</w:t>
      </w:r>
      <w:r w:rsidR="0075796F">
        <w:rPr>
          <w:rFonts w:ascii="Times New Roman" w:eastAsia="Times New Roman" w:hAnsi="Times New Roman" w:cs="Times New Roman"/>
          <w:sz w:val="27"/>
        </w:rPr>
        <w:t xml:space="preserve"> ούτε το γνώριζα</w:t>
      </w:r>
      <w:r>
        <w:rPr>
          <w:rFonts w:ascii="Times New Roman" w:eastAsia="Times New Roman" w:hAnsi="Times New Roman" w:cs="Times New Roman"/>
          <w:sz w:val="27"/>
        </w:rPr>
        <w:t xml:space="preserve">, αλλά πληροφορήθηκα το </w:t>
      </w:r>
      <w:r>
        <w:rPr>
          <w:rFonts w:ascii="Times New Roman" w:eastAsia="Times New Roman" w:hAnsi="Times New Roman" w:cs="Times New Roman"/>
          <w:sz w:val="27"/>
        </w:rPr>
        <w:lastRenderedPageBreak/>
        <w:t>θάνατο του γιού μου και την εμπλοκή του συζύγου μου</w:t>
      </w:r>
      <w:r w:rsidR="0075796F">
        <w:rPr>
          <w:rFonts w:ascii="Times New Roman" w:eastAsia="Times New Roman" w:hAnsi="Times New Roman" w:cs="Times New Roman"/>
          <w:sz w:val="27"/>
        </w:rPr>
        <w:t xml:space="preserve"> το πρώτον</w:t>
      </w:r>
      <w:r>
        <w:rPr>
          <w:rFonts w:ascii="Times New Roman" w:eastAsia="Times New Roman" w:hAnsi="Times New Roman" w:cs="Times New Roman"/>
          <w:sz w:val="27"/>
        </w:rPr>
        <w:t xml:space="preserve"> από την αστυνομία. Ειδικότερα:</w:t>
      </w:r>
    </w:p>
    <w:p w:rsidR="000363D3" w:rsidRDefault="000363D3" w:rsidP="000363D3">
      <w:pPr>
        <w:spacing w:after="0" w:line="360" w:lineRule="auto"/>
        <w:ind w:left="-567" w:firstLine="720"/>
        <w:jc w:val="both"/>
        <w:rPr>
          <w:rFonts w:ascii="Times New Roman" w:eastAsia="Times New Roman" w:hAnsi="Times New Roman" w:cs="Times New Roman"/>
          <w:sz w:val="27"/>
        </w:rPr>
      </w:pPr>
    </w:p>
    <w:p w:rsidR="001A3274" w:rsidRDefault="0028123C" w:rsidP="001854D9">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Με το σύζυγό μου αποκτήσαμε τέσσερα παιδιά. Τα τρία πρώτα είναι κορίτσια (Ζαχαρούλα, Παναγιώτα και Ελένη - Ιωάννα) και τα έφερα στον κόσμο </w:t>
      </w:r>
      <w:r w:rsidR="00FB2B93">
        <w:rPr>
          <w:rFonts w:ascii="Times New Roman" w:eastAsia="Times New Roman" w:hAnsi="Times New Roman" w:cs="Times New Roman"/>
          <w:sz w:val="27"/>
        </w:rPr>
        <w:t xml:space="preserve">σε ηλικία </w:t>
      </w:r>
      <w:r>
        <w:rPr>
          <w:rFonts w:ascii="Times New Roman" w:eastAsia="Times New Roman" w:hAnsi="Times New Roman" w:cs="Times New Roman"/>
          <w:sz w:val="27"/>
        </w:rPr>
        <w:t>20-23 ετών. Σήμερα είναι δασκάλες και έχουν τις δικές τους οικογένειες.</w:t>
      </w:r>
      <w:r w:rsidR="00FB2B93">
        <w:rPr>
          <w:rFonts w:ascii="Times New Roman" w:eastAsia="Times New Roman" w:hAnsi="Times New Roman" w:cs="Times New Roman"/>
          <w:sz w:val="27"/>
        </w:rPr>
        <w:t xml:space="preserve"> Μετά τη γέννησή τους μ</w:t>
      </w:r>
      <w:r w:rsidR="00F0250C">
        <w:rPr>
          <w:rFonts w:ascii="Times New Roman" w:eastAsia="Times New Roman" w:hAnsi="Times New Roman" w:cs="Times New Roman"/>
          <w:sz w:val="27"/>
        </w:rPr>
        <w:t xml:space="preserve">ετέβην </w:t>
      </w:r>
      <w:r w:rsidR="00EF6FFC">
        <w:rPr>
          <w:rFonts w:ascii="Times New Roman" w:eastAsia="Times New Roman" w:hAnsi="Times New Roman" w:cs="Times New Roman"/>
          <w:sz w:val="27"/>
        </w:rPr>
        <w:t>με το σύζυγό μου</w:t>
      </w:r>
      <w:r w:rsidR="00F0250C">
        <w:rPr>
          <w:rFonts w:ascii="Times New Roman" w:eastAsia="Times New Roman" w:hAnsi="Times New Roman" w:cs="Times New Roman"/>
          <w:sz w:val="27"/>
        </w:rPr>
        <w:t xml:space="preserve"> στο Τορόντο</w:t>
      </w:r>
      <w:r w:rsidR="00FB2B93">
        <w:rPr>
          <w:rFonts w:ascii="Times New Roman" w:eastAsia="Times New Roman" w:hAnsi="Times New Roman" w:cs="Times New Roman"/>
          <w:sz w:val="27"/>
        </w:rPr>
        <w:t xml:space="preserve"> Καναδά, για να εργαστούμε σε εργοστάσιο εριουργίας (επεξεργασίας μαλλιού) αμειβόμενοι κατ’ </w:t>
      </w:r>
      <w:proofErr w:type="spellStart"/>
      <w:r w:rsidR="00FB2B93">
        <w:rPr>
          <w:rFonts w:ascii="Times New Roman" w:eastAsia="Times New Roman" w:hAnsi="Times New Roman" w:cs="Times New Roman"/>
          <w:sz w:val="27"/>
        </w:rPr>
        <w:t>αποκοπήν</w:t>
      </w:r>
      <w:proofErr w:type="spellEnd"/>
      <w:r w:rsidR="00FB2B93">
        <w:rPr>
          <w:rFonts w:ascii="Times New Roman" w:eastAsia="Times New Roman" w:hAnsi="Times New Roman" w:cs="Times New Roman"/>
          <w:sz w:val="27"/>
        </w:rPr>
        <w:t xml:space="preserve"> και έτσι να μεγαλώσουμε τα παιδιά μας. Ο σύζυγός μου</w:t>
      </w:r>
      <w:r w:rsidR="001854D9">
        <w:rPr>
          <w:rFonts w:ascii="Times New Roman" w:eastAsia="Times New Roman" w:hAnsi="Times New Roman" w:cs="Times New Roman"/>
          <w:sz w:val="27"/>
        </w:rPr>
        <w:t xml:space="preserve"> όμως</w:t>
      </w:r>
      <w:r w:rsidR="00FB2B93">
        <w:rPr>
          <w:rFonts w:ascii="Times New Roman" w:eastAsia="Times New Roman" w:hAnsi="Times New Roman" w:cs="Times New Roman"/>
          <w:sz w:val="27"/>
        </w:rPr>
        <w:t xml:space="preserve"> ήθελε διακαώς να αποκτήσει αγόρι, κάτι που το κατορθώσαμε τελικώς ενώ εγώ ήμουν πια σε ηλικία</w:t>
      </w:r>
      <w:r w:rsidR="00F0250C">
        <w:rPr>
          <w:rFonts w:ascii="Times New Roman" w:eastAsia="Times New Roman" w:hAnsi="Times New Roman" w:cs="Times New Roman"/>
          <w:sz w:val="27"/>
        </w:rPr>
        <w:t xml:space="preserve"> 28</w:t>
      </w:r>
      <w:r w:rsidR="00FB2B93">
        <w:rPr>
          <w:rFonts w:ascii="Times New Roman" w:eastAsia="Times New Roman" w:hAnsi="Times New Roman" w:cs="Times New Roman"/>
          <w:sz w:val="27"/>
        </w:rPr>
        <w:t xml:space="preserve"> ετών. Η γέννηση του Γιάννη ολοκλήρωσε την ευτυχία μας και ο σύζυγός μου για χάρη του, επειδή του είχε μεγάλη αδυναμία και ήθελε ο γιος μας να μεγαλώσει στην Ελλάδα ως Έλληνας, αποφάσισε να επιστρέψουμε στη</w:t>
      </w:r>
      <w:r w:rsidR="00D56538">
        <w:rPr>
          <w:rFonts w:ascii="Times New Roman" w:eastAsia="Times New Roman" w:hAnsi="Times New Roman" w:cs="Times New Roman"/>
          <w:sz w:val="27"/>
        </w:rPr>
        <w:t>ν πατρίδα μας</w:t>
      </w:r>
      <w:r w:rsidR="00FB2B93">
        <w:rPr>
          <w:rFonts w:ascii="Times New Roman" w:eastAsia="Times New Roman" w:hAnsi="Times New Roman" w:cs="Times New Roman"/>
          <w:sz w:val="27"/>
        </w:rPr>
        <w:t xml:space="preserve">. </w:t>
      </w:r>
      <w:r w:rsidR="003A7309">
        <w:rPr>
          <w:rFonts w:ascii="Times New Roman" w:eastAsia="Times New Roman" w:hAnsi="Times New Roman" w:cs="Times New Roman"/>
          <w:sz w:val="27"/>
        </w:rPr>
        <w:t xml:space="preserve">Μετά την εισαγωγή του στα ΤΕΦΑΑ, ο Γιάννης άλλαξε συμπεριφορά, δεν προχωρούσε στις σπουδές του, τις οποίες τελικώς εγκατέλειψε, και κατέληξε άνεργος και ανειδίκευτος, να απασχολείται περιστασιακά ως υπάλληλος διανομής φαγητού σε πιτσαρίες και ουσιαστικά συντηρείται από εμάς τους γονείς του, μολονότι είχε περάσει τα 35 και πλησίαζε τα 40, ενώ παράλληλα η συμπεριφορά του δεν ήταν φυσιολογική, αφού είχε κλειστεί στον εαυτό του, και όταν ερχόταν σε μας για να ζητήσει χρήματα και εμείς </w:t>
      </w:r>
      <w:r w:rsidR="001854D9">
        <w:rPr>
          <w:rFonts w:ascii="Times New Roman" w:eastAsia="Times New Roman" w:hAnsi="Times New Roman" w:cs="Times New Roman"/>
          <w:sz w:val="27"/>
        </w:rPr>
        <w:t>τον μαλώναμε και του λέγαμε ότι πρέπει να κάνει κάτι στη ζωή του, για να προκόψει, όπως έχουν κάνει οι αδελφές του, εκείνος αντιδρούσε βίαια, μας έβριζε και μας χτυπούσε και ταυτόχρονα εκτόξευε απειλές σε βάρος της ζωής των παιδιών των θυγατέρων μας</w:t>
      </w:r>
      <w:r w:rsidR="001A3274">
        <w:rPr>
          <w:rFonts w:ascii="Times New Roman" w:eastAsia="Times New Roman" w:hAnsi="Times New Roman" w:cs="Times New Roman"/>
          <w:sz w:val="27"/>
        </w:rPr>
        <w:t>, για τα οποία έλεγε ότι θα τα σφάξει ένα-ένα</w:t>
      </w:r>
      <w:r w:rsidR="001854D9">
        <w:rPr>
          <w:rFonts w:ascii="Times New Roman" w:eastAsia="Times New Roman" w:hAnsi="Times New Roman" w:cs="Times New Roman"/>
          <w:sz w:val="27"/>
        </w:rPr>
        <w:t>.</w:t>
      </w:r>
      <w:r w:rsidR="001A3274">
        <w:rPr>
          <w:rFonts w:ascii="Times New Roman" w:eastAsia="Times New Roman" w:hAnsi="Times New Roman" w:cs="Times New Roman"/>
          <w:sz w:val="27"/>
        </w:rPr>
        <w:t xml:space="preserve"> </w:t>
      </w:r>
    </w:p>
    <w:p w:rsidR="00A31481" w:rsidRDefault="001A3274" w:rsidP="001854D9">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Είναι χαρακτηριστικό ότι οι θυγατέρες μας δεν διατηρούσαν επικοινωνία μαζί του και απέφευγαν ακόμη και να έρχονται στο σπίτι μας, φοβούμενες μήπως τύχει και τον συναντήσουν, όπως έχουν και οι ίδιες καταθέσει.</w:t>
      </w:r>
      <w:r w:rsidR="0028123C">
        <w:rPr>
          <w:rFonts w:ascii="Times New Roman" w:eastAsia="Times New Roman" w:hAnsi="Times New Roman" w:cs="Times New Roman"/>
          <w:sz w:val="27"/>
        </w:rPr>
        <w:t xml:space="preserve"> </w:t>
      </w:r>
    </w:p>
    <w:p w:rsidR="001854D9" w:rsidRDefault="001854D9">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Ενώ ήταν προφανές ότι ο υιός μας </w:t>
      </w:r>
      <w:r w:rsidR="00144368">
        <w:rPr>
          <w:rFonts w:ascii="Times New Roman" w:eastAsia="Times New Roman" w:hAnsi="Times New Roman" w:cs="Times New Roman"/>
          <w:sz w:val="27"/>
        </w:rPr>
        <w:t xml:space="preserve">ήταν ψυχικά άρρωστος και οι πράξεις του μας ήταν ιδιαίτερα επώδυνες και ντροπιαστικές, </w:t>
      </w:r>
      <w:r>
        <w:rPr>
          <w:rFonts w:ascii="Times New Roman" w:eastAsia="Times New Roman" w:hAnsi="Times New Roman" w:cs="Times New Roman"/>
          <w:sz w:val="27"/>
        </w:rPr>
        <w:t xml:space="preserve">εμείς τον αγαπούσαμε και μάλιστα ήταν τέτοια η αδυναμία και η παθολογική αγάπη του συζύγου μου προς </w:t>
      </w:r>
      <w:r>
        <w:rPr>
          <w:rFonts w:ascii="Times New Roman" w:eastAsia="Times New Roman" w:hAnsi="Times New Roman" w:cs="Times New Roman"/>
          <w:sz w:val="27"/>
        </w:rPr>
        <w:lastRenderedPageBreak/>
        <w:t>αυτό</w:t>
      </w:r>
      <w:r w:rsidR="00350F5F">
        <w:rPr>
          <w:rFonts w:ascii="Times New Roman" w:eastAsia="Times New Roman" w:hAnsi="Times New Roman" w:cs="Times New Roman"/>
          <w:sz w:val="27"/>
        </w:rPr>
        <w:t>ν που όχι μόνο ανεχόταν τη συμπεριφορά του</w:t>
      </w:r>
      <w:r>
        <w:rPr>
          <w:rFonts w:ascii="Times New Roman" w:eastAsia="Times New Roman" w:hAnsi="Times New Roman" w:cs="Times New Roman"/>
          <w:sz w:val="27"/>
        </w:rPr>
        <w:t>, αλλά διατηρούσε κα</w:t>
      </w:r>
      <w:r w:rsidR="00350F5F">
        <w:rPr>
          <w:rFonts w:ascii="Times New Roman" w:eastAsia="Times New Roman" w:hAnsi="Times New Roman" w:cs="Times New Roman"/>
          <w:sz w:val="27"/>
        </w:rPr>
        <w:t xml:space="preserve">ι κοινό λογαριασμό με το γιο </w:t>
      </w:r>
      <w:r w:rsidR="00A15AE8">
        <w:rPr>
          <w:rFonts w:ascii="Times New Roman" w:eastAsia="Times New Roman" w:hAnsi="Times New Roman" w:cs="Times New Roman"/>
          <w:sz w:val="27"/>
        </w:rPr>
        <w:t>μας προς εξασφάλισή του</w:t>
      </w:r>
      <w:r>
        <w:rPr>
          <w:rFonts w:ascii="Times New Roman" w:eastAsia="Times New Roman" w:hAnsi="Times New Roman" w:cs="Times New Roman"/>
          <w:sz w:val="27"/>
        </w:rPr>
        <w:t xml:space="preserve"> με ποσό της τάξεως των 50 χιλιάδων ευρώ,</w:t>
      </w:r>
      <w:r w:rsidR="00350F5F">
        <w:rPr>
          <w:rFonts w:ascii="Times New Roman" w:eastAsia="Times New Roman" w:hAnsi="Times New Roman" w:cs="Times New Roman"/>
          <w:sz w:val="27"/>
        </w:rPr>
        <w:t xml:space="preserve"> χωρίς να το γνωρίζει ο γιος μας.</w:t>
      </w:r>
    </w:p>
    <w:p w:rsidR="00E7527F" w:rsidRDefault="00350F5F" w:rsidP="00350F5F">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Το πλέον σοβαρό γεγονός συνέβη το περασμένο Πάσχα, όταν ο γιος </w:t>
      </w:r>
      <w:r w:rsidR="001A3274">
        <w:rPr>
          <w:rFonts w:ascii="Times New Roman" w:eastAsia="Times New Roman" w:hAnsi="Times New Roman" w:cs="Times New Roman"/>
          <w:sz w:val="27"/>
        </w:rPr>
        <w:t>μας</w:t>
      </w:r>
      <w:r w:rsidR="00F13C77">
        <w:rPr>
          <w:rFonts w:ascii="Times New Roman" w:eastAsia="Times New Roman" w:hAnsi="Times New Roman" w:cs="Times New Roman"/>
          <w:sz w:val="27"/>
        </w:rPr>
        <w:t xml:space="preserve">, εισελθών κρυφά στο σπίτι, μας αιφνιδίασε, μας έδεσε και μας </w:t>
      </w:r>
      <w:r w:rsidR="001A3274">
        <w:rPr>
          <w:rFonts w:ascii="Times New Roman" w:eastAsia="Times New Roman" w:hAnsi="Times New Roman" w:cs="Times New Roman"/>
          <w:sz w:val="27"/>
        </w:rPr>
        <w:t>κτυπούσε απάνθρωπα, ενώ συγχρόνως με μια βιντεοκάμερα βιντεοσκοπούσε το συμβάν</w:t>
      </w:r>
      <w:r>
        <w:rPr>
          <w:rFonts w:ascii="Times New Roman" w:eastAsia="Times New Roman" w:hAnsi="Times New Roman" w:cs="Times New Roman"/>
          <w:sz w:val="27"/>
        </w:rPr>
        <w:t xml:space="preserve">. Προς επιβεβαίωση αυτού του ισχυρισμού </w:t>
      </w:r>
      <w:r w:rsidR="001A3274">
        <w:rPr>
          <w:rFonts w:ascii="Times New Roman" w:eastAsia="Times New Roman" w:hAnsi="Times New Roman" w:cs="Times New Roman"/>
          <w:b/>
          <w:sz w:val="24"/>
        </w:rPr>
        <w:t>ΑΙΤΟΥΜΑΙ</w:t>
      </w:r>
      <w:r w:rsidR="001A3274">
        <w:rPr>
          <w:rFonts w:ascii="Times New Roman" w:eastAsia="Times New Roman" w:hAnsi="Times New Roman" w:cs="Times New Roman"/>
          <w:sz w:val="24"/>
        </w:rPr>
        <w:t xml:space="preserve"> </w:t>
      </w:r>
      <w:r w:rsidR="001A3274">
        <w:rPr>
          <w:rFonts w:ascii="Times New Roman" w:eastAsia="Times New Roman" w:hAnsi="Times New Roman" w:cs="Times New Roman"/>
          <w:sz w:val="27"/>
        </w:rPr>
        <w:t xml:space="preserve">τη διενέργεια </w:t>
      </w:r>
      <w:r>
        <w:rPr>
          <w:rFonts w:ascii="Times New Roman" w:eastAsia="Times New Roman" w:hAnsi="Times New Roman" w:cs="Times New Roman"/>
          <w:sz w:val="27"/>
        </w:rPr>
        <w:t>έ</w:t>
      </w:r>
      <w:r w:rsidR="001A3274">
        <w:rPr>
          <w:rFonts w:ascii="Times New Roman" w:eastAsia="Times New Roman" w:hAnsi="Times New Roman" w:cs="Times New Roman"/>
          <w:sz w:val="27"/>
        </w:rPr>
        <w:t>ρευνας εις την οικία του</w:t>
      </w:r>
      <w:r>
        <w:rPr>
          <w:rFonts w:ascii="Times New Roman" w:eastAsia="Times New Roman" w:hAnsi="Times New Roman" w:cs="Times New Roman"/>
          <w:sz w:val="27"/>
        </w:rPr>
        <w:t xml:space="preserve"> γιου μας</w:t>
      </w:r>
      <w:r w:rsidR="001A3274">
        <w:rPr>
          <w:rFonts w:ascii="Times New Roman" w:eastAsia="Times New Roman" w:hAnsi="Times New Roman" w:cs="Times New Roman"/>
          <w:sz w:val="27"/>
        </w:rPr>
        <w:t xml:space="preserve"> επί της οδού Ασκληπιού 27, Περιστέρι, προς το σκοπό ανεύρεσης της σχετικής βιντεοκασέτας, στην οποία κατεγράφη η ω</w:t>
      </w:r>
      <w:r w:rsidR="00F13C77">
        <w:rPr>
          <w:rFonts w:ascii="Times New Roman" w:eastAsia="Times New Roman" w:hAnsi="Times New Roman" w:cs="Times New Roman"/>
          <w:sz w:val="27"/>
        </w:rPr>
        <w:t>ς άνω αξιόποινη συμπεριφορά του σε βάρος μας.</w:t>
      </w:r>
    </w:p>
    <w:p w:rsidR="0016304E" w:rsidRDefault="0016304E" w:rsidP="00350F5F">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Έχοντας υπόψη τα παραπάνω, πιστεύω ότι η πράξη του συζύγου μου, στην οποία επαναλαμβάνω ουδεμία ανάμειξη είχα και την οποία αποδοκιμάζω, ήταν αποτέλεσμα πανικού και απόγνωσης και το επακόλουθο μιας κατάστασης που ψυχολογικά του ήταν αδύνατο να διαχειριστεί και να υπομείνει περισσότερο.</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Δια την ημέρα του συμβάντος εκθέτω</w:t>
      </w:r>
      <w:r w:rsidR="0016304E">
        <w:rPr>
          <w:rFonts w:ascii="Times New Roman" w:eastAsia="Times New Roman" w:hAnsi="Times New Roman" w:cs="Times New Roman"/>
          <w:sz w:val="27"/>
        </w:rPr>
        <w:t xml:space="preserve"> </w:t>
      </w:r>
      <w:proofErr w:type="spellStart"/>
      <w:r w:rsidR="0016304E">
        <w:rPr>
          <w:rFonts w:ascii="Times New Roman" w:eastAsia="Times New Roman" w:hAnsi="Times New Roman" w:cs="Times New Roman"/>
          <w:sz w:val="27"/>
        </w:rPr>
        <w:t>ειδικότερον</w:t>
      </w:r>
      <w:proofErr w:type="spellEnd"/>
      <w:r>
        <w:rPr>
          <w:rFonts w:ascii="Times New Roman" w:eastAsia="Times New Roman" w:hAnsi="Times New Roman" w:cs="Times New Roman"/>
          <w:sz w:val="27"/>
        </w:rPr>
        <w:t xml:space="preserve"> τα εξής:</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Στις 7:15, πρωί, πήγα στο μοναστήρι της </w:t>
      </w:r>
      <w:proofErr w:type="spellStart"/>
      <w:r>
        <w:rPr>
          <w:rFonts w:ascii="Times New Roman" w:eastAsia="Times New Roman" w:hAnsi="Times New Roman" w:cs="Times New Roman"/>
          <w:sz w:val="27"/>
        </w:rPr>
        <w:t>Παλαιοπαναγιάς</w:t>
      </w:r>
      <w:proofErr w:type="spellEnd"/>
      <w:r>
        <w:rPr>
          <w:rFonts w:ascii="Times New Roman" w:eastAsia="Times New Roman" w:hAnsi="Times New Roman" w:cs="Times New Roman"/>
          <w:sz w:val="27"/>
        </w:rPr>
        <w:t xml:space="preserve">, λόγω της εορτής Της Μεγαλόχαρης, μαζί με τον κουνιάδο μου Λάμπρο </w:t>
      </w:r>
      <w:proofErr w:type="spellStart"/>
      <w:r>
        <w:rPr>
          <w:rFonts w:ascii="Times New Roman" w:eastAsia="Times New Roman" w:hAnsi="Times New Roman" w:cs="Times New Roman"/>
          <w:sz w:val="27"/>
        </w:rPr>
        <w:t>Μπά</w:t>
      </w:r>
      <w:r w:rsidR="0016304E">
        <w:rPr>
          <w:rFonts w:ascii="Times New Roman" w:eastAsia="Times New Roman" w:hAnsi="Times New Roman" w:cs="Times New Roman"/>
          <w:sz w:val="27"/>
        </w:rPr>
        <w:t>ρλα</w:t>
      </w:r>
      <w:proofErr w:type="spellEnd"/>
      <w:r w:rsidR="0016304E">
        <w:rPr>
          <w:rFonts w:ascii="Times New Roman" w:eastAsia="Times New Roman" w:hAnsi="Times New Roman" w:cs="Times New Roman"/>
          <w:sz w:val="27"/>
        </w:rPr>
        <w:t>, τη σύζυγό του Ελένη</w:t>
      </w:r>
      <w:r>
        <w:rPr>
          <w:rFonts w:ascii="Times New Roman" w:eastAsia="Times New Roman" w:hAnsi="Times New Roman" w:cs="Times New Roman"/>
          <w:sz w:val="27"/>
        </w:rPr>
        <w:t xml:space="preserve"> και μια εξαδέλφη της.</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Περί ώρα 11.30 επέστρεψα στο σπίτ</w:t>
      </w:r>
      <w:r w:rsidR="00A15AE8">
        <w:rPr>
          <w:rFonts w:ascii="Times New Roman" w:eastAsia="Times New Roman" w:hAnsi="Times New Roman" w:cs="Times New Roman"/>
          <w:sz w:val="27"/>
        </w:rPr>
        <w:t>ι μου, όπου</w:t>
      </w:r>
      <w:r>
        <w:rPr>
          <w:rFonts w:ascii="Times New Roman" w:eastAsia="Times New Roman" w:hAnsi="Times New Roman" w:cs="Times New Roman"/>
          <w:sz w:val="27"/>
        </w:rPr>
        <w:t xml:space="preserve"> ο σύζυγος μου με ενημέρωσε ότι ο γιος μας θα ερχόταν από την Αθήνα και με προέτρεψε να φύγω από το σπίτι μας, ώστε να μπορέσει, όπως μου είπε, μόνος αυτός να συζητήσει μαζί του και να είναι μόνοι, ο σύζυγος μου και ο γιος μου και να μην ερεθισθεί ο γιος μου από την παρουσία μου, διότι, όποτε με συναντούσε, με κτυπούσε αλύπητα. Δυστυχώς βιώναμε εδώ και 15 χρόνια περίπου ένα πρωτοφανές δράμα, που παρά του ότι δεν το είχαμε δημοσιοποιήσει, ήτο γνωστό εις την κοινωνία του τόπου κατοικίας μας. Εγώ </w:t>
      </w:r>
      <w:proofErr w:type="spellStart"/>
      <w:r>
        <w:rPr>
          <w:rFonts w:ascii="Times New Roman" w:eastAsia="Times New Roman" w:hAnsi="Times New Roman" w:cs="Times New Roman"/>
          <w:sz w:val="27"/>
        </w:rPr>
        <w:t>πεισθείσα</w:t>
      </w:r>
      <w:proofErr w:type="spellEnd"/>
      <w:r>
        <w:rPr>
          <w:rFonts w:ascii="Times New Roman" w:eastAsia="Times New Roman" w:hAnsi="Times New Roman" w:cs="Times New Roman"/>
          <w:sz w:val="27"/>
        </w:rPr>
        <w:t xml:space="preserve"> από την παρότρυνση του συζύγου μου, </w:t>
      </w:r>
      <w:proofErr w:type="spellStart"/>
      <w:r>
        <w:rPr>
          <w:rFonts w:ascii="Times New Roman" w:eastAsia="Times New Roman" w:hAnsi="Times New Roman" w:cs="Times New Roman"/>
          <w:sz w:val="27"/>
        </w:rPr>
        <w:t>υπήκουσα</w:t>
      </w:r>
      <w:proofErr w:type="spellEnd"/>
      <w:r>
        <w:rPr>
          <w:rFonts w:ascii="Times New Roman" w:eastAsia="Times New Roman" w:hAnsi="Times New Roman" w:cs="Times New Roman"/>
          <w:sz w:val="27"/>
        </w:rPr>
        <w:t xml:space="preserve"> και μετέβην εις την οικία του αδελφού του συζύγου μου, Λάμπρου </w:t>
      </w:r>
      <w:proofErr w:type="spellStart"/>
      <w:r>
        <w:rPr>
          <w:rFonts w:ascii="Times New Roman" w:eastAsia="Times New Roman" w:hAnsi="Times New Roman" w:cs="Times New Roman"/>
          <w:sz w:val="27"/>
        </w:rPr>
        <w:t>Μπάρλα</w:t>
      </w:r>
      <w:proofErr w:type="spellEnd"/>
      <w:r>
        <w:rPr>
          <w:rFonts w:ascii="Times New Roman" w:eastAsia="Times New Roman" w:hAnsi="Times New Roman" w:cs="Times New Roman"/>
          <w:sz w:val="27"/>
        </w:rPr>
        <w:t xml:space="preserve">, ομογενούς εξ Αυστραλίας, όπου είχαμε κανονίσει να φάμε μαζί το μεσημέρι. Παρέμεινα εκεί από τις 12 το μεσημέρι περίπου μέχρι τις 16.00. Μετά από αρκετή ώρα κι ενώ βρισκόμουν στο σπίτι της συννυφάδας μου μαζί με τον </w:t>
      </w:r>
      <w:r>
        <w:rPr>
          <w:rFonts w:ascii="Times New Roman" w:eastAsia="Times New Roman" w:hAnsi="Times New Roman" w:cs="Times New Roman"/>
          <w:sz w:val="27"/>
        </w:rPr>
        <w:lastRenderedPageBreak/>
        <w:t xml:space="preserve">κουνιάδο μου, κάλεσε ο σύζυγός μου στο σταθερό τηλέφωνο του σπιτιού και είπε στη συννυφάδα μου ότι μίλησε με το γιο μας το Γιάννη, ότι όλα είναι καλά και ότι </w:t>
      </w:r>
      <w:r w:rsidR="00AD3573">
        <w:rPr>
          <w:rFonts w:ascii="Times New Roman" w:eastAsia="Times New Roman" w:hAnsi="Times New Roman" w:cs="Times New Roman"/>
          <w:sz w:val="27"/>
        </w:rPr>
        <w:t xml:space="preserve">στο σπίτι της συννυφάδας μου </w:t>
      </w:r>
      <w:r>
        <w:rPr>
          <w:rFonts w:ascii="Times New Roman" w:eastAsia="Times New Roman" w:hAnsi="Times New Roman" w:cs="Times New Roman"/>
          <w:sz w:val="27"/>
        </w:rPr>
        <w:t>θα ερχόταν</w:t>
      </w:r>
      <w:r w:rsidR="00AD3573">
        <w:rPr>
          <w:rFonts w:ascii="Times New Roman" w:eastAsia="Times New Roman" w:hAnsi="Times New Roman" w:cs="Times New Roman"/>
          <w:sz w:val="27"/>
        </w:rPr>
        <w:t xml:space="preserve"> αργότερα</w:t>
      </w:r>
      <w:r>
        <w:rPr>
          <w:rFonts w:ascii="Times New Roman" w:eastAsia="Times New Roman" w:hAnsi="Times New Roman" w:cs="Times New Roman"/>
          <w:sz w:val="27"/>
        </w:rPr>
        <w:t xml:space="preserve"> και ο γιος μας, αφού πρώτα θα πήγαινε στην πλατεία, πλην όμως δεν </w:t>
      </w:r>
      <w:r w:rsidR="00AD3573">
        <w:rPr>
          <w:rFonts w:ascii="Times New Roman" w:eastAsia="Times New Roman" w:hAnsi="Times New Roman" w:cs="Times New Roman"/>
          <w:sz w:val="27"/>
        </w:rPr>
        <w:t>ήρθε ούτε ο γιος μας ούτε ο σύζυγός μου.</w:t>
      </w:r>
    </w:p>
    <w:p w:rsidR="00F92122" w:rsidRDefault="00F92122">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Επειδή </w:t>
      </w:r>
      <w:r w:rsidR="00AD3573">
        <w:rPr>
          <w:rFonts w:ascii="Times New Roman" w:eastAsia="Times New Roman" w:hAnsi="Times New Roman" w:cs="Times New Roman"/>
          <w:sz w:val="27"/>
        </w:rPr>
        <w:t xml:space="preserve">λοιπόν </w:t>
      </w:r>
      <w:r>
        <w:rPr>
          <w:rFonts w:ascii="Times New Roman" w:eastAsia="Times New Roman" w:hAnsi="Times New Roman" w:cs="Times New Roman"/>
          <w:sz w:val="27"/>
        </w:rPr>
        <w:t>ο σύζυγός μου αργούσε</w:t>
      </w:r>
      <w:r w:rsidR="001A3274">
        <w:rPr>
          <w:rFonts w:ascii="Times New Roman" w:eastAsia="Times New Roman" w:hAnsi="Times New Roman" w:cs="Times New Roman"/>
          <w:sz w:val="27"/>
        </w:rPr>
        <w:t>,</w:t>
      </w:r>
      <w:r w:rsidR="001A3274" w:rsidRPr="00F92122">
        <w:rPr>
          <w:rFonts w:ascii="Times New Roman" w:eastAsia="Times New Roman" w:hAnsi="Times New Roman" w:cs="Times New Roman"/>
          <w:sz w:val="27"/>
        </w:rPr>
        <w:t xml:space="preserve"> εγώ, μαζί με τον Λάμπρο, πήγαμε σ</w:t>
      </w:r>
      <w:r w:rsidR="001A3274">
        <w:rPr>
          <w:rFonts w:ascii="Times New Roman" w:eastAsia="Times New Roman" w:hAnsi="Times New Roman" w:cs="Times New Roman"/>
          <w:sz w:val="27"/>
        </w:rPr>
        <w:t xml:space="preserve">τις 16:00  στο σπίτι μου, όπου και βρήκα το σύζυγό μου να έχει κάνει μπάνιο και τότε τον πήρα και πήγαμε στο σπίτι του αδελφού του αδελφό του και φάγαμε. </w:t>
      </w:r>
    </w:p>
    <w:p w:rsidR="00F92122" w:rsidRDefault="00F92122">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Περί ώρα 17.30 εγώ και ο σύζυγός μου φύγαμε και πήγαμε στο σπίτι μας. Επειδή διαπίστωσα</w:t>
      </w:r>
      <w:r w:rsidR="00AD3573">
        <w:rPr>
          <w:rFonts w:ascii="Times New Roman" w:eastAsia="Times New Roman" w:hAnsi="Times New Roman" w:cs="Times New Roman"/>
          <w:sz w:val="27"/>
        </w:rPr>
        <w:t xml:space="preserve"> τότε</w:t>
      </w:r>
      <w:r>
        <w:rPr>
          <w:rFonts w:ascii="Times New Roman" w:eastAsia="Times New Roman" w:hAnsi="Times New Roman" w:cs="Times New Roman"/>
          <w:sz w:val="27"/>
        </w:rPr>
        <w:t xml:space="preserve"> ότι μια γλάστρα ήταν πεταμένη και σπασμένη στην αυλή και ορισμένα κάγκελα της μάντρας της αυλής λυγισμένα, ρώτησα </w:t>
      </w:r>
      <w:r w:rsidR="00AD3573">
        <w:rPr>
          <w:rFonts w:ascii="Times New Roman" w:eastAsia="Times New Roman" w:hAnsi="Times New Roman" w:cs="Times New Roman"/>
          <w:sz w:val="27"/>
        </w:rPr>
        <w:t xml:space="preserve">σχετικά </w:t>
      </w:r>
      <w:r>
        <w:rPr>
          <w:rFonts w:ascii="Times New Roman" w:eastAsia="Times New Roman" w:hAnsi="Times New Roman" w:cs="Times New Roman"/>
          <w:sz w:val="27"/>
        </w:rPr>
        <w:t>το σύζυγό μου και εκείνος μου απάντησε ότι ο γιος μας, επειδή ήταν νευριασμένος, πέταξε τη γλάστρα και χτύπησε με το αμάξι του τα κάγκελα, καθώς έκανε όπισθεν. Λόγω της γνωστής συμπεριφοράς του γιού μας η εξήγηση αυτή δεν με προβλημάτισε.</w:t>
      </w:r>
    </w:p>
    <w:p w:rsidR="00343138"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Δυστυχώς την αλήθεια την πληροφορήθηκα </w:t>
      </w:r>
      <w:r w:rsidR="00343138">
        <w:rPr>
          <w:rFonts w:ascii="Times New Roman" w:eastAsia="Times New Roman" w:hAnsi="Times New Roman" w:cs="Times New Roman"/>
          <w:sz w:val="27"/>
        </w:rPr>
        <w:t xml:space="preserve">εμβρόντητη </w:t>
      </w:r>
      <w:r w:rsidR="00DA1765">
        <w:rPr>
          <w:rFonts w:ascii="Times New Roman" w:eastAsia="Times New Roman" w:hAnsi="Times New Roman" w:cs="Times New Roman"/>
          <w:sz w:val="27"/>
        </w:rPr>
        <w:t xml:space="preserve">πολύ αργότερα και δη σε πρώτη φάση τις </w:t>
      </w:r>
      <w:r w:rsidR="00343138">
        <w:rPr>
          <w:rFonts w:ascii="Times New Roman" w:eastAsia="Times New Roman" w:hAnsi="Times New Roman" w:cs="Times New Roman"/>
          <w:sz w:val="27"/>
        </w:rPr>
        <w:t xml:space="preserve">βραδινές ώρες που ήρθαν τα περιπολικά στο σπίτι μας και μάθαμε ότι βρέθηκε το αυτοκίνητο του Γιάννη καμένο με ένα πτώμα εντός αυτού και τον ίδιο να αγνοείται, </w:t>
      </w:r>
      <w:r w:rsidR="00DB72B2">
        <w:rPr>
          <w:rFonts w:ascii="Times New Roman" w:eastAsia="Times New Roman" w:hAnsi="Times New Roman" w:cs="Times New Roman"/>
          <w:sz w:val="27"/>
        </w:rPr>
        <w:t xml:space="preserve">οπότε άρχισα να φωνάζω υστερικά, αντιλαμβανόμενη ότι κάτι κακό του είχε συμβεί και ότι μπορεί το πτώμα να ήταν δικό του, </w:t>
      </w:r>
      <w:r w:rsidR="00343138">
        <w:rPr>
          <w:rFonts w:ascii="Times New Roman" w:eastAsia="Times New Roman" w:hAnsi="Times New Roman" w:cs="Times New Roman"/>
          <w:sz w:val="27"/>
        </w:rPr>
        <w:t>και σε δεύτερη φάση την επόμενη ημέρα που ακόμη πιο εμβρόντητη έμαθα ότι κατηγορείται ως δράστης της ανθρωποκτονίας σε βάρος του γιού μας ο ίδιος ο σύζυγός μου.</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Δεν είχα καμία γνώση, καμία πληροφόρηση, ούτε καν ένδειξη ή υποψία ότι θα </w:t>
      </w:r>
      <w:proofErr w:type="spellStart"/>
      <w:r>
        <w:rPr>
          <w:rFonts w:ascii="Times New Roman" w:eastAsia="Times New Roman" w:hAnsi="Times New Roman" w:cs="Times New Roman"/>
          <w:sz w:val="27"/>
        </w:rPr>
        <w:t>εγίνετο</w:t>
      </w:r>
      <w:proofErr w:type="spellEnd"/>
      <w:r>
        <w:rPr>
          <w:rFonts w:ascii="Times New Roman" w:eastAsia="Times New Roman" w:hAnsi="Times New Roman" w:cs="Times New Roman"/>
          <w:sz w:val="27"/>
        </w:rPr>
        <w:t xml:space="preserve"> αυτό που έγινε και από κανένα στοιχείο της ήδη σχηματισθείσης δικογραφίας δ</w:t>
      </w:r>
      <w:r w:rsidR="00A15AE8">
        <w:rPr>
          <w:rFonts w:ascii="Times New Roman" w:eastAsia="Times New Roman" w:hAnsi="Times New Roman" w:cs="Times New Roman"/>
          <w:sz w:val="27"/>
        </w:rPr>
        <w:t>εν προκύπτει ότι εγώ γνώριζα οτιδήποτε</w:t>
      </w:r>
      <w:r>
        <w:rPr>
          <w:rFonts w:ascii="Times New Roman" w:eastAsia="Times New Roman" w:hAnsi="Times New Roman" w:cs="Times New Roman"/>
          <w:sz w:val="27"/>
        </w:rPr>
        <w:t xml:space="preserve"> για τα όσα είχε σκεφθεί και πράξει ο σύζυγος μου.</w:t>
      </w:r>
    </w:p>
    <w:p w:rsidR="00343138" w:rsidRDefault="00343138">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Εάν </w:t>
      </w:r>
      <w:proofErr w:type="spellStart"/>
      <w:r>
        <w:rPr>
          <w:rFonts w:ascii="Times New Roman" w:eastAsia="Times New Roman" w:hAnsi="Times New Roman" w:cs="Times New Roman"/>
          <w:sz w:val="27"/>
        </w:rPr>
        <w:t>εγνώριζα</w:t>
      </w:r>
      <w:proofErr w:type="spellEnd"/>
      <w:r>
        <w:rPr>
          <w:rFonts w:ascii="Times New Roman" w:eastAsia="Times New Roman" w:hAnsi="Times New Roman" w:cs="Times New Roman"/>
          <w:sz w:val="27"/>
        </w:rPr>
        <w:t xml:space="preserve"> ότι επρόκειτο να συμβεί κάτι τέτοιο και πολύ περισσότερο αν ήμουν παρούσα κατά το χρόνο</w:t>
      </w:r>
      <w:r w:rsidR="00E90A0C">
        <w:rPr>
          <w:rFonts w:ascii="Times New Roman" w:eastAsia="Times New Roman" w:hAnsi="Times New Roman" w:cs="Times New Roman"/>
          <w:sz w:val="27"/>
        </w:rPr>
        <w:t xml:space="preserve"> του περιστατικού, θα είχα καταβάλει κάθε δυνατή προσπάθεια, ώστε να το αποτρέψω.</w:t>
      </w:r>
    </w:p>
    <w:p w:rsidR="00E7527F" w:rsidRDefault="00A15AE8" w:rsidP="00A15AE8">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lastRenderedPageBreak/>
        <w:t>Κατά τη νομολογία και τη θεωρία</w:t>
      </w:r>
      <w:r w:rsidR="00511310">
        <w:rPr>
          <w:rFonts w:ascii="Times New Roman" w:eastAsia="Times New Roman" w:hAnsi="Times New Roman" w:cs="Times New Roman"/>
          <w:sz w:val="27"/>
        </w:rPr>
        <w:t>: «</w:t>
      </w:r>
      <w:r w:rsidR="001A3274">
        <w:rPr>
          <w:rFonts w:ascii="Times New Roman" w:eastAsia="Times New Roman" w:hAnsi="Times New Roman" w:cs="Times New Roman"/>
          <w:sz w:val="27"/>
        </w:rPr>
        <w:t xml:space="preserve">απλός συνεργός είναι εκείνος που παρέχει από πρόθεση στον αυτουργό οποιαδήποτε συνδρομή, πριν από την τέλεση ή κατά την εκτέλεση της εκτελούμενης απ’ αυτόν άδικης πράξης (Α.Π. 1433/84 </w:t>
      </w:r>
      <w:proofErr w:type="spellStart"/>
      <w:r w:rsidR="001A3274">
        <w:rPr>
          <w:rFonts w:ascii="Times New Roman" w:eastAsia="Times New Roman" w:hAnsi="Times New Roman" w:cs="Times New Roman"/>
          <w:sz w:val="27"/>
        </w:rPr>
        <w:t>Ποιν</w:t>
      </w:r>
      <w:proofErr w:type="spellEnd"/>
      <w:r w:rsidR="001A3274">
        <w:rPr>
          <w:rFonts w:ascii="Times New Roman" w:eastAsia="Times New Roman" w:hAnsi="Times New Roman" w:cs="Times New Roman"/>
          <w:sz w:val="27"/>
        </w:rPr>
        <w:t>. Χρον. 35, 411).</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Ο δόλος του απλού συνεργού περιλαμβάνει αφενός την γνώση τελέσεως ορισμένης αξιόποινης πράξεως και αφετέρου τη βούληση ή αποδοχή να </w:t>
      </w:r>
      <w:proofErr w:type="spellStart"/>
      <w:r>
        <w:rPr>
          <w:rFonts w:ascii="Times New Roman" w:eastAsia="Times New Roman" w:hAnsi="Times New Roman" w:cs="Times New Roman"/>
          <w:sz w:val="27"/>
        </w:rPr>
        <w:t>συμβάλη</w:t>
      </w:r>
      <w:proofErr w:type="spellEnd"/>
      <w:r>
        <w:rPr>
          <w:rFonts w:ascii="Times New Roman" w:eastAsia="Times New Roman" w:hAnsi="Times New Roman" w:cs="Times New Roman"/>
          <w:sz w:val="27"/>
        </w:rPr>
        <w:t xml:space="preserve"> με την συνδρομή του στην πραγμάτωση του εγκλήματος ( Α.Π. 1017/92, Α.Π. 671/90 </w:t>
      </w:r>
      <w:proofErr w:type="spellStart"/>
      <w:r>
        <w:rPr>
          <w:rFonts w:ascii="Times New Roman" w:eastAsia="Times New Roman" w:hAnsi="Times New Roman" w:cs="Times New Roman"/>
          <w:sz w:val="27"/>
        </w:rPr>
        <w:t>ΠΧρ</w:t>
      </w:r>
      <w:proofErr w:type="spellEnd"/>
      <w:r>
        <w:rPr>
          <w:rFonts w:ascii="Times New Roman" w:eastAsia="Times New Roman" w:hAnsi="Times New Roman" w:cs="Times New Roman"/>
          <w:sz w:val="27"/>
        </w:rPr>
        <w:t xml:space="preserve">. ΜΑ’ 164, Α.Π. </w:t>
      </w:r>
      <w:proofErr w:type="spellStart"/>
      <w:r>
        <w:rPr>
          <w:rFonts w:ascii="Times New Roman" w:eastAsia="Times New Roman" w:hAnsi="Times New Roman" w:cs="Times New Roman"/>
          <w:sz w:val="27"/>
        </w:rPr>
        <w:t>Συμβ</w:t>
      </w:r>
      <w:proofErr w:type="spellEnd"/>
      <w:r>
        <w:rPr>
          <w:rFonts w:ascii="Times New Roman" w:eastAsia="Times New Roman" w:hAnsi="Times New Roman" w:cs="Times New Roman"/>
          <w:sz w:val="27"/>
        </w:rPr>
        <w:t xml:space="preserve">. 382/87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xml:space="preserve">. Χρον. 37, 435, Α.Π. 160/87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xml:space="preserve">. Χρον. 37, 391, Α.Π. 216/87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xml:space="preserve">. Χρον. 37, 389, Α.Π. 890/87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Χρον. 37, 770).</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Για την ύπαρξη απλής συνέργειας απαιτείται δόλος του συνεργού συνιστάμενος στη γνώση της τελέσεως από τον αυτουργό ορισμένης αξιόποινης πράξης και στη θέληση ή αποδοχή να </w:t>
      </w:r>
      <w:proofErr w:type="spellStart"/>
      <w:r>
        <w:rPr>
          <w:rFonts w:ascii="Times New Roman" w:eastAsia="Times New Roman" w:hAnsi="Times New Roman" w:cs="Times New Roman"/>
          <w:sz w:val="27"/>
        </w:rPr>
        <w:t>συμβάλη</w:t>
      </w:r>
      <w:proofErr w:type="spellEnd"/>
      <w:r>
        <w:rPr>
          <w:rFonts w:ascii="Times New Roman" w:eastAsia="Times New Roman" w:hAnsi="Times New Roman" w:cs="Times New Roman"/>
          <w:sz w:val="27"/>
        </w:rPr>
        <w:t xml:space="preserve"> με την συνδρομή του στην πραγμάτωση του εγκλήματος (</w:t>
      </w:r>
      <w:proofErr w:type="spellStart"/>
      <w:r>
        <w:rPr>
          <w:rFonts w:ascii="Times New Roman" w:eastAsia="Times New Roman" w:hAnsi="Times New Roman" w:cs="Times New Roman"/>
          <w:sz w:val="27"/>
        </w:rPr>
        <w:t>Πλημ</w:t>
      </w:r>
      <w:proofErr w:type="spellEnd"/>
      <w:r>
        <w:rPr>
          <w:rFonts w:ascii="Times New Roman" w:eastAsia="Times New Roman" w:hAnsi="Times New Roman" w:cs="Times New Roman"/>
          <w:sz w:val="27"/>
        </w:rPr>
        <w:t xml:space="preserve">. Σπάρτης 44/83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xml:space="preserve">. Χρον. 34, 324, Α.Π. </w:t>
      </w:r>
      <w:proofErr w:type="spellStart"/>
      <w:r>
        <w:rPr>
          <w:rFonts w:ascii="Times New Roman" w:eastAsia="Times New Roman" w:hAnsi="Times New Roman" w:cs="Times New Roman"/>
          <w:sz w:val="27"/>
        </w:rPr>
        <w:t>Συμβ</w:t>
      </w:r>
      <w:proofErr w:type="spellEnd"/>
      <w:r>
        <w:rPr>
          <w:rFonts w:ascii="Times New Roman" w:eastAsia="Times New Roman" w:hAnsi="Times New Roman" w:cs="Times New Roman"/>
          <w:sz w:val="27"/>
        </w:rPr>
        <w:t xml:space="preserve">. 73/84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xml:space="preserve">. Χρον. 34, 706, Α.Π. 77/84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Χρον. 34, 710).</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Απλός συνεργός είναι εκείνος που χωρίς να είναι άμεσος συνεργός, παρέχει με πρόθεση σε άλλον οποιαδήποτε συνδρομή, πριν από την τέλεση ή κατά την τέλεση της άδικης πράξεως (  Α.Π. 1223/85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xml:space="preserve">. Χρον. 36, 204, Α.Π. 758/86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Χρον. 36/ 739).</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Η αντικειμενική υπόσταση στην περίπτωση της απλής συνέργειας πραγματώνεται με οποιαδήποτε βοηθητική ενέργεια ή παράλειψη, διαφορετική από αυτήν της άμεσης συνέργειας, και η κρίση αν η θετική ή αποθετική αυτή ενέργεια ή παράλειψη συνιστά απλή συνέργεια που είναι έννοια νομική, υπόκειται στον έλεγχο του Αρείου Πάγου (Α.Π. 350/85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Χρον. 35, 718).</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Ψυχική συνδρομή είναι και η ενίσχυση του αυτουργού με την άρση των δισταγμών του, την ενθάρρυνση του με την απλή παρουσία του συνεργού στον τόπο εκτελέσεως του εγκλήματος, η ενθάρρυνση του με φωνές, η παροχή υποσχέσεως για συγκάλυψη του εγκλήματος (Α.Π. 688/75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Χρον. 26, 70).</w:t>
      </w:r>
    </w:p>
    <w:p w:rsidR="00A15AE8" w:rsidRDefault="00A15AE8">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Μάλιστα ο Άρειος Πάγος έχει δεχθεί δια της 1471/2010 αποφάσεως του ότι: «απλός συνεργός σε τετελεσμένη ανθρωποκτονία με πρόθεση ή σε απόπειρα </w:t>
      </w:r>
      <w:r>
        <w:rPr>
          <w:rFonts w:ascii="Times New Roman" w:eastAsia="Times New Roman" w:hAnsi="Times New Roman" w:cs="Times New Roman"/>
          <w:sz w:val="27"/>
        </w:rPr>
        <w:lastRenderedPageBreak/>
        <w:t xml:space="preserve">ανθρωποκτονίας, είναι όποιος με θετική ή αποθετική του ενέργεια με πρόθεση παρέχει στον αυτουργό, πριν από την τέλεση ή κατά την τέλεση της άδικης πράξης, την οποία ο τελευταίος τελεί, οποιαδήποτε υλική ή ψυχική συνδρομή, η οποία χωρίς να είναι άμεση συντελεί στην τέλεση της πράξης από τον αυτουργό. Ο δόλος του απλού συνεργού συνιστάται στην γνώση του για την τέλεση, από τον αυτουργό, ορισμένης άδικης πράξης που αντικειμενικά συνιστά έγκλημα [όπως ανθρωποκτονία με πρόθεση] και στη βούληση να συμβάλει στην τέλεση αυτής από τον αυτουργό. Η συνδρομή του απλού συνεργού δύναται να είναι είτε υλική είτε ψυχική. Η ψυχική συνδρομή δύναται να παρασχεθεί με την ενεργό παρουσία του απλού συνεργού στον τόπο της πράξης, με την ενίσχυση της απόφασης που ο αυτουργός είχε πάρει για την τέλεση της πράξης και με την ενθάρρυνση αυτού κατά οποιονδήποτε τρόπο, όπως με την ενθάρρυνση που γίνεται με φωνές, χειρονομίες, με παρότρυνση για την τέλεση της πράξης ή με την παροχή υπόσχεσης για συγκάλυψη του εγκλήματος με την εξάλειψη των ιχνών του [Α.Π. 807/2008 σε Συμβούλιο Ποινική Νομολογία Αρείου Πάγου 2008 σελ. 157, </w:t>
      </w:r>
      <w:proofErr w:type="spellStart"/>
      <w:r>
        <w:rPr>
          <w:rFonts w:ascii="Times New Roman" w:eastAsia="Times New Roman" w:hAnsi="Times New Roman" w:cs="Times New Roman"/>
          <w:sz w:val="27"/>
        </w:rPr>
        <w:t>Ποιν</w:t>
      </w:r>
      <w:proofErr w:type="spellEnd"/>
      <w:r>
        <w:rPr>
          <w:rFonts w:ascii="Times New Roman" w:eastAsia="Times New Roman" w:hAnsi="Times New Roman" w:cs="Times New Roman"/>
          <w:sz w:val="27"/>
        </w:rPr>
        <w:t>. Λογ. 2008 σελ. 524, ΝΟΜΟΣ 459819].</w:t>
      </w:r>
    </w:p>
    <w:p w:rsidR="00E7527F" w:rsidRDefault="001A3274">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sz w:val="27"/>
        </w:rPr>
        <w:t xml:space="preserve">Εγώ </w:t>
      </w:r>
      <w:r>
        <w:rPr>
          <w:rFonts w:ascii="Times New Roman" w:eastAsia="Times New Roman" w:hAnsi="Times New Roman" w:cs="Times New Roman"/>
          <w:b/>
          <w:sz w:val="27"/>
        </w:rPr>
        <w:t>ΟΥΔΕΝ</w:t>
      </w:r>
      <w:r>
        <w:rPr>
          <w:rFonts w:ascii="Times New Roman" w:eastAsia="Times New Roman" w:hAnsi="Times New Roman" w:cs="Times New Roman"/>
          <w:sz w:val="27"/>
        </w:rPr>
        <w:t xml:space="preserve"> των ανωτέρω έπραξα και φυσικά ουδεμία συνδρομή είτε υλική ή ψυχική ή θετική ή αρνητική παρέσχον εις τον σύζυγο μου, είτε στην απόφαση ή εις την </w:t>
      </w:r>
      <w:proofErr w:type="spellStart"/>
      <w:r>
        <w:rPr>
          <w:rFonts w:ascii="Times New Roman" w:eastAsia="Times New Roman" w:hAnsi="Times New Roman" w:cs="Times New Roman"/>
          <w:sz w:val="27"/>
        </w:rPr>
        <w:t>διάπραξιν</w:t>
      </w:r>
      <w:proofErr w:type="spellEnd"/>
      <w:r>
        <w:rPr>
          <w:rFonts w:ascii="Times New Roman" w:eastAsia="Times New Roman" w:hAnsi="Times New Roman" w:cs="Times New Roman"/>
          <w:sz w:val="27"/>
        </w:rPr>
        <w:t xml:space="preserve"> του εγκλήματος από τον σύζυγο μου, που μάλιστα</w:t>
      </w:r>
      <w:r w:rsidR="00AD3573">
        <w:rPr>
          <w:rFonts w:ascii="Times New Roman" w:eastAsia="Times New Roman" w:hAnsi="Times New Roman" w:cs="Times New Roman"/>
          <w:sz w:val="27"/>
        </w:rPr>
        <w:t xml:space="preserve"> ουδέν γνώριζ</w:t>
      </w:r>
      <w:r w:rsidR="00A15AE8">
        <w:rPr>
          <w:rFonts w:ascii="Times New Roman" w:eastAsia="Times New Roman" w:hAnsi="Times New Roman" w:cs="Times New Roman"/>
          <w:sz w:val="27"/>
        </w:rPr>
        <w:t xml:space="preserve">α γι’ αυτήν μέχρι της συλλήψεώς του </w:t>
      </w:r>
      <w:r>
        <w:rPr>
          <w:rFonts w:ascii="Times New Roman" w:eastAsia="Times New Roman" w:hAnsi="Times New Roman" w:cs="Times New Roman"/>
          <w:sz w:val="27"/>
        </w:rPr>
        <w:t>από την αστυνομία.</w:t>
      </w:r>
    </w:p>
    <w:p w:rsidR="00E7527F" w:rsidRDefault="0075796F">
      <w:pPr>
        <w:spacing w:after="0" w:line="360" w:lineRule="auto"/>
        <w:ind w:left="-567" w:firstLine="437"/>
        <w:jc w:val="both"/>
        <w:rPr>
          <w:rFonts w:ascii="Times New Roman" w:eastAsia="Times New Roman" w:hAnsi="Times New Roman" w:cs="Times New Roman"/>
          <w:sz w:val="27"/>
        </w:rPr>
      </w:pPr>
      <w:r>
        <w:rPr>
          <w:rFonts w:ascii="Times New Roman" w:eastAsia="Times New Roman" w:hAnsi="Times New Roman" w:cs="Times New Roman"/>
          <w:sz w:val="27"/>
        </w:rPr>
        <w:t>Επίσης,</w:t>
      </w:r>
      <w:r w:rsidR="001A3274">
        <w:rPr>
          <w:rFonts w:ascii="Times New Roman" w:eastAsia="Times New Roman" w:hAnsi="Times New Roman" w:cs="Times New Roman"/>
          <w:sz w:val="27"/>
        </w:rPr>
        <w:t xml:space="preserve"> από την </w:t>
      </w:r>
      <w:proofErr w:type="spellStart"/>
      <w:r w:rsidR="001A3274">
        <w:rPr>
          <w:rFonts w:ascii="Times New Roman" w:eastAsia="Times New Roman" w:hAnsi="Times New Roman" w:cs="Times New Roman"/>
          <w:sz w:val="27"/>
        </w:rPr>
        <w:t>ανάγνωσιν</w:t>
      </w:r>
      <w:proofErr w:type="spellEnd"/>
      <w:r w:rsidR="001A3274">
        <w:rPr>
          <w:rFonts w:ascii="Times New Roman" w:eastAsia="Times New Roman" w:hAnsi="Times New Roman" w:cs="Times New Roman"/>
          <w:sz w:val="27"/>
        </w:rPr>
        <w:t xml:space="preserve"> κάθε εγγράφου της δικογραφίας αλλά και των απολογιών ενώπιον Σας κ. Ανακριτά, των λοιπών συγκατηγορουμένων μου, ουδαμώς αναφέρεται ή εξάγεται τι και </w:t>
      </w:r>
      <w:proofErr w:type="spellStart"/>
      <w:r w:rsidR="001A3274">
        <w:rPr>
          <w:rFonts w:ascii="Times New Roman" w:eastAsia="Times New Roman" w:hAnsi="Times New Roman" w:cs="Times New Roman"/>
          <w:sz w:val="27"/>
        </w:rPr>
        <w:t>ειδικώτερα</w:t>
      </w:r>
      <w:proofErr w:type="spellEnd"/>
      <w:r w:rsidR="001A3274">
        <w:rPr>
          <w:rFonts w:ascii="Times New Roman" w:eastAsia="Times New Roman" w:hAnsi="Times New Roman" w:cs="Times New Roman"/>
          <w:sz w:val="27"/>
        </w:rPr>
        <w:t xml:space="preserve"> οιοδήποτε γεγονός από το οποίο να προκύπτει τόσον η γνώσις μου, ότι ο σύζυγος μου θα </w:t>
      </w:r>
      <w:proofErr w:type="spellStart"/>
      <w:r w:rsidR="001A3274">
        <w:rPr>
          <w:rFonts w:ascii="Times New Roman" w:eastAsia="Times New Roman" w:hAnsi="Times New Roman" w:cs="Times New Roman"/>
          <w:sz w:val="27"/>
        </w:rPr>
        <w:t>εφόνευε</w:t>
      </w:r>
      <w:proofErr w:type="spellEnd"/>
      <w:r w:rsidR="001A3274">
        <w:rPr>
          <w:rFonts w:ascii="Times New Roman" w:eastAsia="Times New Roman" w:hAnsi="Times New Roman" w:cs="Times New Roman"/>
          <w:sz w:val="27"/>
        </w:rPr>
        <w:t xml:space="preserve"> τον υιό μου, όσο και η </w:t>
      </w:r>
      <w:proofErr w:type="spellStart"/>
      <w:r w:rsidR="001A3274">
        <w:rPr>
          <w:rFonts w:ascii="Times New Roman" w:eastAsia="Times New Roman" w:hAnsi="Times New Roman" w:cs="Times New Roman"/>
          <w:sz w:val="27"/>
        </w:rPr>
        <w:t>βούλησις</w:t>
      </w:r>
      <w:proofErr w:type="spellEnd"/>
      <w:r w:rsidR="001A3274">
        <w:rPr>
          <w:rFonts w:ascii="Times New Roman" w:eastAsia="Times New Roman" w:hAnsi="Times New Roman" w:cs="Times New Roman"/>
          <w:sz w:val="27"/>
        </w:rPr>
        <w:t xml:space="preserve"> μου να συμβάλλω καθ’ οιον</w:t>
      </w:r>
      <w:r w:rsidR="002861B4">
        <w:rPr>
          <w:rFonts w:ascii="Times New Roman" w:eastAsia="Times New Roman" w:hAnsi="Times New Roman" w:cs="Times New Roman"/>
          <w:sz w:val="27"/>
        </w:rPr>
        <w:t>δήποτε τρόπο να διαπράξει</w:t>
      </w:r>
      <w:r w:rsidR="001A3274">
        <w:rPr>
          <w:rFonts w:ascii="Times New Roman" w:eastAsia="Times New Roman" w:hAnsi="Times New Roman" w:cs="Times New Roman"/>
          <w:sz w:val="27"/>
        </w:rPr>
        <w:t xml:space="preserve"> το έγκλημα που διέπραξε (Σχετικές οι αποφάσεις ΑΠ 917/2010 και </w:t>
      </w:r>
      <w:proofErr w:type="spellStart"/>
      <w:r w:rsidR="001A3274">
        <w:rPr>
          <w:rFonts w:ascii="Times New Roman" w:eastAsia="Times New Roman" w:hAnsi="Times New Roman" w:cs="Times New Roman"/>
          <w:sz w:val="27"/>
        </w:rPr>
        <w:t>Πλημ</w:t>
      </w:r>
      <w:proofErr w:type="spellEnd"/>
      <w:r w:rsidR="001A3274">
        <w:rPr>
          <w:rFonts w:ascii="Times New Roman" w:eastAsia="Times New Roman" w:hAnsi="Times New Roman" w:cs="Times New Roman"/>
          <w:sz w:val="27"/>
        </w:rPr>
        <w:t xml:space="preserve">. Σερρών 58/2011, δημοσιευμένη στη ΝΟΜΟΣ). </w:t>
      </w:r>
    </w:p>
    <w:p w:rsidR="00A15AE8" w:rsidRDefault="00A15AE8">
      <w:pPr>
        <w:spacing w:after="0" w:line="360" w:lineRule="auto"/>
        <w:ind w:left="-567" w:firstLine="437"/>
        <w:jc w:val="both"/>
        <w:rPr>
          <w:rFonts w:ascii="Times New Roman" w:eastAsia="Times New Roman" w:hAnsi="Times New Roman" w:cs="Times New Roman"/>
          <w:sz w:val="27"/>
        </w:rPr>
      </w:pPr>
      <w:r>
        <w:rPr>
          <w:rFonts w:ascii="Times New Roman" w:eastAsia="Times New Roman" w:hAnsi="Times New Roman" w:cs="Times New Roman"/>
          <w:sz w:val="27"/>
        </w:rPr>
        <w:t xml:space="preserve">Από κανένα αποδεικτικό στοιχείο δεν προκύπτει ότι δήθεν εγώ είχα συμφωνήσει εκ των προτέρων με το σύζυγό μου ότι θα του παράσχω εκ των </w:t>
      </w:r>
      <w:r>
        <w:rPr>
          <w:rFonts w:ascii="Times New Roman" w:eastAsia="Times New Roman" w:hAnsi="Times New Roman" w:cs="Times New Roman"/>
          <w:sz w:val="27"/>
        </w:rPr>
        <w:lastRenderedPageBreak/>
        <w:t xml:space="preserve">υστέρων βοήθεια για τη συγκάλυψη της πράξης και ότι έτσι </w:t>
      </w:r>
      <w:r w:rsidR="0075796F">
        <w:rPr>
          <w:rFonts w:ascii="Times New Roman" w:eastAsia="Times New Roman" w:hAnsi="Times New Roman" w:cs="Times New Roman"/>
          <w:sz w:val="27"/>
        </w:rPr>
        <w:t>τον ενεθάρρυνα να τελέσει αυτήν.</w:t>
      </w:r>
    </w:p>
    <w:p w:rsidR="0075796F" w:rsidRPr="002861B4" w:rsidRDefault="0075796F">
      <w:pPr>
        <w:spacing w:after="0" w:line="360" w:lineRule="auto"/>
        <w:ind w:left="-567" w:firstLine="437"/>
        <w:jc w:val="both"/>
        <w:rPr>
          <w:rFonts w:ascii="Times New Roman" w:eastAsia="Times New Roman" w:hAnsi="Times New Roman" w:cs="Times New Roman"/>
          <w:sz w:val="27"/>
          <w:szCs w:val="27"/>
        </w:rPr>
      </w:pPr>
      <w:r>
        <w:rPr>
          <w:rFonts w:ascii="Times New Roman" w:eastAsia="Times New Roman" w:hAnsi="Times New Roman" w:cs="Times New Roman"/>
          <w:sz w:val="27"/>
        </w:rPr>
        <w:t>Από κανένα αποδεικτικό στοιχείο</w:t>
      </w:r>
      <w:r w:rsidR="002861B4">
        <w:rPr>
          <w:rFonts w:ascii="Times New Roman" w:eastAsia="Times New Roman" w:hAnsi="Times New Roman" w:cs="Times New Roman"/>
          <w:sz w:val="27"/>
        </w:rPr>
        <w:t>, τέλος,</w:t>
      </w:r>
      <w:r>
        <w:rPr>
          <w:rFonts w:ascii="Times New Roman" w:eastAsia="Times New Roman" w:hAnsi="Times New Roman" w:cs="Times New Roman"/>
          <w:sz w:val="27"/>
        </w:rPr>
        <w:t xml:space="preserve"> δεν προέκυψε ότι ο σύζυγός μου είχε ανάγκη μια τέτοια ψυχική ενθάρρυνση εκ μέρους μου, αφού και ο ίδιος ως φυσικός αυτουργός σε όλες τις τοποθετήσεις του έχει καταστήσει σαφές ότι ενήργησε μόνος του, χωρίς εγώ να γνωρίζω τίποτε εκ των προτέρων, χωρίς να </w:t>
      </w:r>
      <w:r w:rsidRPr="002861B4">
        <w:rPr>
          <w:rFonts w:ascii="Times New Roman" w:eastAsia="Times New Roman" w:hAnsi="Times New Roman" w:cs="Times New Roman"/>
          <w:sz w:val="27"/>
          <w:szCs w:val="27"/>
        </w:rPr>
        <w:t>είμαι παρούσα και χωρίς να του προσφέρω οποιαδήποτε κάλυψη εκ των υστέρων.</w:t>
      </w:r>
    </w:p>
    <w:p w:rsidR="00E7527F" w:rsidRPr="002861B4" w:rsidRDefault="001A3274">
      <w:pPr>
        <w:spacing w:after="0" w:line="360" w:lineRule="auto"/>
        <w:ind w:left="-567" w:firstLine="720"/>
        <w:jc w:val="both"/>
        <w:rPr>
          <w:rFonts w:ascii="Times New Roman" w:eastAsia="Times New Roman" w:hAnsi="Times New Roman" w:cs="Times New Roman"/>
          <w:sz w:val="27"/>
          <w:szCs w:val="27"/>
        </w:rPr>
      </w:pPr>
      <w:r w:rsidRPr="002861B4">
        <w:rPr>
          <w:rFonts w:ascii="Times New Roman" w:eastAsia="Times New Roman" w:hAnsi="Times New Roman" w:cs="Times New Roman"/>
          <w:sz w:val="27"/>
          <w:szCs w:val="27"/>
        </w:rPr>
        <w:t>Κατόπιν των ανωτέρω φρονώ ότι δεν στοιχειοθετείται το αδίκημα της απλής συνέργειας σε ανθρωποκτονία, δια το οποίο κατηγορούμαι.</w:t>
      </w:r>
    </w:p>
    <w:p w:rsidR="002861B4" w:rsidRDefault="001A3274" w:rsidP="002861B4">
      <w:pPr>
        <w:spacing w:after="0" w:line="360" w:lineRule="auto"/>
        <w:ind w:left="-567" w:firstLine="720"/>
        <w:jc w:val="both"/>
        <w:rPr>
          <w:rFonts w:ascii="Times New Roman" w:eastAsia="Times New Roman" w:hAnsi="Times New Roman" w:cs="Times New Roman"/>
          <w:sz w:val="27"/>
          <w:szCs w:val="27"/>
        </w:rPr>
      </w:pPr>
      <w:r w:rsidRPr="002861B4">
        <w:rPr>
          <w:rFonts w:ascii="Times New Roman" w:eastAsia="Times New Roman" w:hAnsi="Times New Roman" w:cs="Times New Roman"/>
          <w:b/>
          <w:sz w:val="27"/>
          <w:szCs w:val="27"/>
        </w:rPr>
        <w:t>Επειδή</w:t>
      </w:r>
      <w:r w:rsidRPr="002861B4">
        <w:rPr>
          <w:rFonts w:ascii="Times New Roman" w:eastAsia="Times New Roman" w:hAnsi="Times New Roman" w:cs="Times New Roman"/>
          <w:sz w:val="27"/>
          <w:szCs w:val="27"/>
        </w:rPr>
        <w:t xml:space="preserve"> υπήρξα μέχρι τώρα απόλυτα νομοταγής πολίτης</w:t>
      </w:r>
      <w:r w:rsidR="002861B4" w:rsidRPr="002861B4">
        <w:rPr>
          <w:rFonts w:ascii="Times New Roman" w:eastAsia="Times New Roman" w:hAnsi="Times New Roman" w:cs="Times New Roman"/>
          <w:sz w:val="27"/>
          <w:szCs w:val="27"/>
        </w:rPr>
        <w:t>, με λευκό ποινικό μητρώο</w:t>
      </w:r>
      <w:r w:rsidRPr="002861B4">
        <w:rPr>
          <w:rFonts w:ascii="Times New Roman" w:eastAsia="Times New Roman" w:hAnsi="Times New Roman" w:cs="Times New Roman"/>
          <w:sz w:val="27"/>
          <w:szCs w:val="27"/>
        </w:rPr>
        <w:t>, σωστή οικογενειάρχης, που ανέθρεψα και παρέδωσα</w:t>
      </w:r>
      <w:r w:rsidR="002861B4" w:rsidRPr="002861B4">
        <w:rPr>
          <w:rFonts w:ascii="Times New Roman" w:eastAsia="Times New Roman" w:hAnsi="Times New Roman" w:cs="Times New Roman"/>
          <w:sz w:val="27"/>
          <w:szCs w:val="27"/>
        </w:rPr>
        <w:t xml:space="preserve"> στην κοινωνία τέσσερα παιδιά, εκ των οποίων</w:t>
      </w:r>
      <w:r w:rsidRPr="002861B4">
        <w:rPr>
          <w:rFonts w:ascii="Times New Roman" w:eastAsia="Times New Roman" w:hAnsi="Times New Roman" w:cs="Times New Roman"/>
          <w:sz w:val="27"/>
          <w:szCs w:val="27"/>
        </w:rPr>
        <w:t xml:space="preserve"> τρεις θυγατέρες δασκάλες, έχω μόνιμη</w:t>
      </w:r>
      <w:r w:rsidR="002861B4" w:rsidRPr="002861B4">
        <w:rPr>
          <w:rFonts w:ascii="Times New Roman" w:eastAsia="Times New Roman" w:hAnsi="Times New Roman" w:cs="Times New Roman"/>
          <w:sz w:val="27"/>
          <w:szCs w:val="27"/>
        </w:rPr>
        <w:t xml:space="preserve"> και γνωστή</w:t>
      </w:r>
      <w:r w:rsidRPr="002861B4">
        <w:rPr>
          <w:rFonts w:ascii="Times New Roman" w:eastAsia="Times New Roman" w:hAnsi="Times New Roman" w:cs="Times New Roman"/>
          <w:sz w:val="27"/>
          <w:szCs w:val="27"/>
        </w:rPr>
        <w:t xml:space="preserve"> κατοικία εις το </w:t>
      </w:r>
      <w:proofErr w:type="spellStart"/>
      <w:r w:rsidRPr="002861B4">
        <w:rPr>
          <w:rFonts w:ascii="Times New Roman" w:eastAsia="Times New Roman" w:hAnsi="Times New Roman" w:cs="Times New Roman"/>
          <w:sz w:val="27"/>
          <w:szCs w:val="27"/>
        </w:rPr>
        <w:t>Άστρος</w:t>
      </w:r>
      <w:proofErr w:type="spellEnd"/>
      <w:r w:rsidRPr="002861B4">
        <w:rPr>
          <w:rFonts w:ascii="Times New Roman" w:eastAsia="Times New Roman" w:hAnsi="Times New Roman" w:cs="Times New Roman"/>
          <w:sz w:val="27"/>
          <w:szCs w:val="27"/>
        </w:rPr>
        <w:t xml:space="preserve">, ουδέποτε υπήρξα φυγόποινη ή φυγόδικη ή έχω κριθεί ένοχη για απόδραση κρατουμένου ή για παραβίαση περιορισμών διαμονής, ουδέ προκύπτει από πουθενά σκοπός φυγής μου, ούτε έχω κατηγορηθεί ποτέ για οιαδήποτε παράνομη πράξη, έστω και </w:t>
      </w:r>
      <w:proofErr w:type="spellStart"/>
      <w:r w:rsidRPr="002861B4">
        <w:rPr>
          <w:rFonts w:ascii="Times New Roman" w:eastAsia="Times New Roman" w:hAnsi="Times New Roman" w:cs="Times New Roman"/>
          <w:sz w:val="27"/>
          <w:szCs w:val="27"/>
        </w:rPr>
        <w:t>πταισματική</w:t>
      </w:r>
      <w:proofErr w:type="spellEnd"/>
      <w:r w:rsidRPr="002861B4">
        <w:rPr>
          <w:rFonts w:ascii="Times New Roman" w:eastAsia="Times New Roman" w:hAnsi="Times New Roman" w:cs="Times New Roman"/>
          <w:sz w:val="27"/>
          <w:szCs w:val="27"/>
        </w:rPr>
        <w:t>, ούτε είναι πιθανό και μάλιστα πολύ να διαπράξω έγκλημα τι</w:t>
      </w:r>
      <w:r w:rsidR="002861B4" w:rsidRPr="002861B4">
        <w:rPr>
          <w:rFonts w:ascii="Times New Roman" w:eastAsia="Times New Roman" w:hAnsi="Times New Roman" w:cs="Times New Roman"/>
          <w:sz w:val="27"/>
          <w:szCs w:val="27"/>
        </w:rPr>
        <w:t xml:space="preserve">. </w:t>
      </w:r>
    </w:p>
    <w:p w:rsidR="00814CE5" w:rsidRPr="00814CE5" w:rsidRDefault="00814CE5" w:rsidP="002861B4">
      <w:pPr>
        <w:spacing w:after="0" w:line="360" w:lineRule="auto"/>
        <w:ind w:left="-567" w:firstLine="720"/>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Επειδή </w:t>
      </w:r>
      <w:r>
        <w:rPr>
          <w:rFonts w:ascii="Times New Roman" w:eastAsia="Times New Roman" w:hAnsi="Times New Roman" w:cs="Times New Roman"/>
          <w:sz w:val="27"/>
          <w:szCs w:val="27"/>
        </w:rPr>
        <w:t>διάγω το 67</w:t>
      </w:r>
      <w:r w:rsidRPr="00814CE5">
        <w:rPr>
          <w:rFonts w:ascii="Times New Roman" w:eastAsia="Times New Roman" w:hAnsi="Times New Roman" w:cs="Times New Roman"/>
          <w:sz w:val="27"/>
          <w:szCs w:val="27"/>
          <w:vertAlign w:val="superscript"/>
        </w:rPr>
        <w:t>ο</w:t>
      </w:r>
      <w:r>
        <w:rPr>
          <w:rFonts w:ascii="Times New Roman" w:eastAsia="Times New Roman" w:hAnsi="Times New Roman" w:cs="Times New Roman"/>
          <w:sz w:val="27"/>
          <w:szCs w:val="27"/>
        </w:rPr>
        <w:t xml:space="preserve"> έτος της ηλικίας μου και τυχόν προσωρινή μου κράτηση είναι δυνατό να με εκθέσει σε κίνδυνο υγείας λόγω του προχωρημένου της ηλικίας μου, δηλαδή να μου προκαλέσει βλάβη υπέρμετρη και δυσανάλογη σε σχέση με τις όλως ισχνές και αποδυναμωμένες ενδείξεις, δυνάμει των οποίων κατέστην κατηγορουμένη.</w:t>
      </w:r>
    </w:p>
    <w:p w:rsidR="00814CE5" w:rsidRDefault="002861B4" w:rsidP="00814CE5">
      <w:pPr>
        <w:spacing w:after="0" w:line="360" w:lineRule="auto"/>
        <w:ind w:left="-567" w:firstLine="720"/>
        <w:jc w:val="both"/>
        <w:rPr>
          <w:rFonts w:ascii="Times New Roman" w:hAnsi="Times New Roman" w:cs="Times New Roman"/>
          <w:color w:val="000000"/>
          <w:sz w:val="27"/>
          <w:szCs w:val="27"/>
        </w:rPr>
      </w:pPr>
      <w:r w:rsidRPr="002861B4">
        <w:rPr>
          <w:rFonts w:ascii="Times New Roman" w:eastAsia="Times New Roman" w:hAnsi="Times New Roman" w:cs="Times New Roman"/>
          <w:b/>
          <w:sz w:val="27"/>
          <w:szCs w:val="27"/>
        </w:rPr>
        <w:t xml:space="preserve">Επειδή </w:t>
      </w:r>
      <w:r w:rsidRPr="002861B4">
        <w:rPr>
          <w:rFonts w:ascii="Times New Roman" w:eastAsia="Times New Roman" w:hAnsi="Times New Roman" w:cs="Times New Roman"/>
          <w:color w:val="000000"/>
          <w:sz w:val="27"/>
          <w:szCs w:val="27"/>
        </w:rPr>
        <w:t>έχω μάθει να εργάζομαι σκληρά και έντιμα για να εξασφαλίζω τα προς το ζην, καθώς επίσης να συμπεριφέρομαι έναντι των συνανθρώπων μου με ευγένεια και σεβασμό.</w:t>
      </w:r>
    </w:p>
    <w:p w:rsidR="00A4495B" w:rsidRDefault="00A4495B" w:rsidP="00A4495B">
      <w:pPr>
        <w:spacing w:after="0" w:line="360" w:lineRule="auto"/>
        <w:ind w:left="-567" w:firstLine="720"/>
        <w:jc w:val="both"/>
        <w:rPr>
          <w:rFonts w:ascii="Times New Roman" w:eastAsia="Times New Roman" w:hAnsi="Times New Roman" w:cs="Times New Roman"/>
          <w:sz w:val="27"/>
        </w:rPr>
      </w:pPr>
      <w:r>
        <w:rPr>
          <w:rFonts w:ascii="Times New Roman" w:eastAsia="Times New Roman" w:hAnsi="Times New Roman" w:cs="Times New Roman"/>
          <w:b/>
          <w:sz w:val="27"/>
          <w:szCs w:val="27"/>
        </w:rPr>
        <w:t xml:space="preserve">Επειδή </w:t>
      </w:r>
      <w:r>
        <w:rPr>
          <w:rFonts w:ascii="Times New Roman" w:eastAsia="Times New Roman" w:hAnsi="Times New Roman" w:cs="Times New Roman"/>
          <w:sz w:val="27"/>
        </w:rPr>
        <w:t>πληρεξούσιο Δικη</w:t>
      </w:r>
      <w:r w:rsidR="00946E15">
        <w:rPr>
          <w:rFonts w:ascii="Times New Roman" w:eastAsia="Times New Roman" w:hAnsi="Times New Roman" w:cs="Times New Roman"/>
          <w:sz w:val="27"/>
        </w:rPr>
        <w:t>γόρο και Αντίκλητο διορίζω το</w:t>
      </w:r>
      <w:r>
        <w:rPr>
          <w:rFonts w:ascii="Times New Roman" w:eastAsia="Times New Roman" w:hAnsi="Times New Roman" w:cs="Times New Roman"/>
          <w:sz w:val="27"/>
        </w:rPr>
        <w:t xml:space="preserve"> Δικηγόρο Τριπόλεως, Αντώνιο Ι. </w:t>
      </w:r>
      <w:proofErr w:type="spellStart"/>
      <w:r>
        <w:rPr>
          <w:rFonts w:ascii="Times New Roman" w:eastAsia="Times New Roman" w:hAnsi="Times New Roman" w:cs="Times New Roman"/>
          <w:sz w:val="27"/>
        </w:rPr>
        <w:t>Μίγα</w:t>
      </w:r>
      <w:proofErr w:type="spellEnd"/>
      <w:r>
        <w:rPr>
          <w:rFonts w:ascii="Times New Roman" w:eastAsia="Times New Roman" w:hAnsi="Times New Roman" w:cs="Times New Roman"/>
          <w:sz w:val="27"/>
        </w:rPr>
        <w:t xml:space="preserve">, κάτοικο Πλατ. Νέας </w:t>
      </w:r>
      <w:proofErr w:type="spellStart"/>
      <w:r>
        <w:rPr>
          <w:rFonts w:ascii="Times New Roman" w:eastAsia="Times New Roman" w:hAnsi="Times New Roman" w:cs="Times New Roman"/>
          <w:sz w:val="27"/>
        </w:rPr>
        <w:t>Δημ</w:t>
      </w:r>
      <w:proofErr w:type="spellEnd"/>
      <w:r>
        <w:rPr>
          <w:rFonts w:ascii="Times New Roman" w:eastAsia="Times New Roman" w:hAnsi="Times New Roman" w:cs="Times New Roman"/>
          <w:sz w:val="27"/>
        </w:rPr>
        <w:t xml:space="preserve">. Αγοράς και Δεληγιάννη 16, και το Δικηγόρο Αθηνών Αλέξιο </w:t>
      </w:r>
      <w:proofErr w:type="spellStart"/>
      <w:r>
        <w:rPr>
          <w:rFonts w:ascii="Times New Roman" w:eastAsia="Times New Roman" w:hAnsi="Times New Roman" w:cs="Times New Roman"/>
          <w:sz w:val="27"/>
        </w:rPr>
        <w:t>Κούγια</w:t>
      </w:r>
      <w:proofErr w:type="spellEnd"/>
      <w:r>
        <w:rPr>
          <w:rFonts w:ascii="Times New Roman" w:eastAsia="Times New Roman" w:hAnsi="Times New Roman" w:cs="Times New Roman"/>
          <w:sz w:val="27"/>
        </w:rPr>
        <w:t xml:space="preserve"> του Χρήστου, κάτοικο Αθηνών, </w:t>
      </w:r>
      <w:proofErr w:type="spellStart"/>
      <w:r>
        <w:rPr>
          <w:rFonts w:ascii="Times New Roman" w:eastAsia="Times New Roman" w:hAnsi="Times New Roman" w:cs="Times New Roman"/>
          <w:sz w:val="27"/>
        </w:rPr>
        <w:t>λεωφ</w:t>
      </w:r>
      <w:proofErr w:type="spellEnd"/>
      <w:r>
        <w:rPr>
          <w:rFonts w:ascii="Times New Roman" w:eastAsia="Times New Roman" w:hAnsi="Times New Roman" w:cs="Times New Roman"/>
          <w:sz w:val="27"/>
        </w:rPr>
        <w:t xml:space="preserve">. Βασιλίσσης Σοφίας, αρ. 55, προς τους οποίους δίδω την εντολή και την </w:t>
      </w:r>
      <w:r>
        <w:rPr>
          <w:rFonts w:ascii="Times New Roman" w:eastAsia="Times New Roman" w:hAnsi="Times New Roman" w:cs="Times New Roman"/>
          <w:sz w:val="27"/>
        </w:rPr>
        <w:lastRenderedPageBreak/>
        <w:t xml:space="preserve">εξουσιοδότηση να υποβάλλουν </w:t>
      </w:r>
      <w:proofErr w:type="spellStart"/>
      <w:r>
        <w:rPr>
          <w:rFonts w:ascii="Times New Roman" w:eastAsia="Times New Roman" w:hAnsi="Times New Roman" w:cs="Times New Roman"/>
          <w:sz w:val="27"/>
        </w:rPr>
        <w:t>αντ</w:t>
      </w:r>
      <w:proofErr w:type="spellEnd"/>
      <w:r>
        <w:rPr>
          <w:rFonts w:ascii="Times New Roman" w:eastAsia="Times New Roman" w:hAnsi="Times New Roman" w:cs="Times New Roman"/>
          <w:sz w:val="27"/>
        </w:rPr>
        <w:t>’ εμού και για λογαριασμό μου, αιτήσεις, προσφυγές και οποιοδήποτε ένδικο μέσο ή βοήθημα.</w:t>
      </w:r>
    </w:p>
    <w:p w:rsidR="00A4495B" w:rsidRPr="00A4495B" w:rsidRDefault="00946E15" w:rsidP="00814CE5">
      <w:pPr>
        <w:spacing w:after="0" w:line="360" w:lineRule="auto"/>
        <w:ind w:left="-567" w:firstLine="720"/>
        <w:jc w:val="both"/>
        <w:rPr>
          <w:rFonts w:ascii="Times New Roman" w:eastAsia="Times New Roman" w:hAnsi="Times New Roman" w:cs="Times New Roman"/>
          <w:sz w:val="27"/>
          <w:szCs w:val="27"/>
        </w:rPr>
      </w:pPr>
      <w:r w:rsidRPr="00946E15">
        <w:rPr>
          <w:rFonts w:ascii="Times New Roman" w:eastAsia="Times New Roman" w:hAnsi="Times New Roman" w:cs="Times New Roman"/>
          <w:b/>
          <w:sz w:val="27"/>
        </w:rPr>
        <w:t>Επειδή</w:t>
      </w:r>
      <w:r>
        <w:rPr>
          <w:rFonts w:ascii="Times New Roman" w:eastAsia="Times New Roman" w:hAnsi="Times New Roman" w:cs="Times New Roman"/>
          <w:sz w:val="27"/>
        </w:rPr>
        <w:t xml:space="preserve"> μάρτυρες προτείνω τις θυγατέρες μου, 1) Ζαχαρούλα, σύζυγο Χρήστου </w:t>
      </w:r>
      <w:proofErr w:type="spellStart"/>
      <w:r>
        <w:rPr>
          <w:rFonts w:ascii="Times New Roman" w:eastAsia="Times New Roman" w:hAnsi="Times New Roman" w:cs="Times New Roman"/>
          <w:sz w:val="27"/>
        </w:rPr>
        <w:t>Γκαύρου</w:t>
      </w:r>
      <w:proofErr w:type="spellEnd"/>
      <w:r>
        <w:rPr>
          <w:rFonts w:ascii="Times New Roman" w:eastAsia="Times New Roman" w:hAnsi="Times New Roman" w:cs="Times New Roman"/>
          <w:sz w:val="27"/>
        </w:rPr>
        <w:t xml:space="preserve">, το γένος Γεωργίου </w:t>
      </w:r>
      <w:proofErr w:type="spellStart"/>
      <w:r>
        <w:rPr>
          <w:rFonts w:ascii="Times New Roman" w:eastAsia="Times New Roman" w:hAnsi="Times New Roman" w:cs="Times New Roman"/>
          <w:sz w:val="27"/>
        </w:rPr>
        <w:t>Μπάρλα</w:t>
      </w:r>
      <w:proofErr w:type="spellEnd"/>
      <w:r>
        <w:rPr>
          <w:rFonts w:ascii="Times New Roman" w:eastAsia="Times New Roman" w:hAnsi="Times New Roman" w:cs="Times New Roman"/>
          <w:sz w:val="27"/>
        </w:rPr>
        <w:t>, κάτοικο Τρίπολης (</w:t>
      </w:r>
      <w:proofErr w:type="spellStart"/>
      <w:r>
        <w:rPr>
          <w:rFonts w:ascii="Times New Roman" w:eastAsia="Times New Roman" w:hAnsi="Times New Roman" w:cs="Times New Roman"/>
          <w:sz w:val="27"/>
        </w:rPr>
        <w:t>τηλ</w:t>
      </w:r>
      <w:proofErr w:type="spellEnd"/>
      <w:r>
        <w:rPr>
          <w:rFonts w:ascii="Times New Roman" w:eastAsia="Times New Roman" w:hAnsi="Times New Roman" w:cs="Times New Roman"/>
          <w:sz w:val="27"/>
        </w:rPr>
        <w:t xml:space="preserve">. 6976763524), 2) Ελένη-Ιωάννα, σύζυγο Γεωργίου </w:t>
      </w:r>
      <w:proofErr w:type="spellStart"/>
      <w:r>
        <w:rPr>
          <w:rFonts w:ascii="Times New Roman" w:eastAsia="Times New Roman" w:hAnsi="Times New Roman" w:cs="Times New Roman"/>
          <w:sz w:val="27"/>
        </w:rPr>
        <w:t>Μεγκλή</w:t>
      </w:r>
      <w:proofErr w:type="spellEnd"/>
      <w:r>
        <w:rPr>
          <w:rFonts w:ascii="Times New Roman" w:eastAsia="Times New Roman" w:hAnsi="Times New Roman" w:cs="Times New Roman"/>
          <w:sz w:val="27"/>
        </w:rPr>
        <w:t xml:space="preserve">, το γένος Γεωργίου </w:t>
      </w:r>
      <w:proofErr w:type="spellStart"/>
      <w:r>
        <w:rPr>
          <w:rFonts w:ascii="Times New Roman" w:eastAsia="Times New Roman" w:hAnsi="Times New Roman" w:cs="Times New Roman"/>
          <w:sz w:val="27"/>
        </w:rPr>
        <w:t>Μπάρλα</w:t>
      </w:r>
      <w:proofErr w:type="spellEnd"/>
      <w:r>
        <w:rPr>
          <w:rFonts w:ascii="Times New Roman" w:eastAsia="Times New Roman" w:hAnsi="Times New Roman" w:cs="Times New Roman"/>
          <w:sz w:val="27"/>
        </w:rPr>
        <w:t xml:space="preserve"> κάτοικο Κάτω Δολιανών, (</w:t>
      </w:r>
      <w:proofErr w:type="spellStart"/>
      <w:r>
        <w:rPr>
          <w:rFonts w:ascii="Times New Roman" w:eastAsia="Times New Roman" w:hAnsi="Times New Roman" w:cs="Times New Roman"/>
          <w:sz w:val="27"/>
        </w:rPr>
        <w:t>τηλ</w:t>
      </w:r>
      <w:proofErr w:type="spellEnd"/>
      <w:r>
        <w:rPr>
          <w:rFonts w:ascii="Times New Roman" w:eastAsia="Times New Roman" w:hAnsi="Times New Roman" w:cs="Times New Roman"/>
          <w:sz w:val="27"/>
        </w:rPr>
        <w:t xml:space="preserve">. 6972731735), 3) την Παναγιώτα </w:t>
      </w:r>
      <w:proofErr w:type="spellStart"/>
      <w:r>
        <w:rPr>
          <w:rFonts w:ascii="Times New Roman" w:eastAsia="Times New Roman" w:hAnsi="Times New Roman" w:cs="Times New Roman"/>
          <w:sz w:val="27"/>
        </w:rPr>
        <w:t>Μπάρλα</w:t>
      </w:r>
      <w:proofErr w:type="spellEnd"/>
      <w:r>
        <w:rPr>
          <w:rFonts w:ascii="Times New Roman" w:eastAsia="Times New Roman" w:hAnsi="Times New Roman" w:cs="Times New Roman"/>
          <w:sz w:val="27"/>
        </w:rPr>
        <w:t>, κάτοικο Καστανιάς 25, Ιλίου – Αττικής (</w:t>
      </w:r>
      <w:proofErr w:type="spellStart"/>
      <w:r>
        <w:rPr>
          <w:rFonts w:ascii="Times New Roman" w:eastAsia="Times New Roman" w:hAnsi="Times New Roman" w:cs="Times New Roman"/>
          <w:sz w:val="27"/>
        </w:rPr>
        <w:t>τηλ</w:t>
      </w:r>
      <w:proofErr w:type="spellEnd"/>
      <w:r>
        <w:rPr>
          <w:rFonts w:ascii="Times New Roman" w:eastAsia="Times New Roman" w:hAnsi="Times New Roman" w:cs="Times New Roman"/>
          <w:sz w:val="27"/>
        </w:rPr>
        <w:t>. 6977430959),</w:t>
      </w:r>
    </w:p>
    <w:p w:rsidR="00814CE5" w:rsidRDefault="00814CE5" w:rsidP="00814CE5">
      <w:pPr>
        <w:spacing w:after="0" w:line="360" w:lineRule="auto"/>
        <w:ind w:left="-567" w:firstLine="567"/>
        <w:jc w:val="center"/>
        <w:rPr>
          <w:rFonts w:ascii="Times New Roman" w:eastAsia="Times New Roman" w:hAnsi="Times New Roman" w:cs="Times New Roman"/>
          <w:b/>
          <w:sz w:val="27"/>
          <w:szCs w:val="27"/>
        </w:rPr>
      </w:pPr>
    </w:p>
    <w:p w:rsidR="00814CE5" w:rsidRDefault="00814CE5" w:rsidP="00814CE5">
      <w:pPr>
        <w:spacing w:after="0" w:line="360" w:lineRule="auto"/>
        <w:ind w:left="-567" w:firstLine="567"/>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ΔΙΑ ΤΑΥΤΑ</w:t>
      </w:r>
      <w:r w:rsidR="00946E15">
        <w:rPr>
          <w:rFonts w:ascii="Times New Roman" w:eastAsia="Times New Roman" w:hAnsi="Times New Roman" w:cs="Times New Roman"/>
          <w:b/>
          <w:sz w:val="27"/>
          <w:szCs w:val="27"/>
        </w:rPr>
        <w:t xml:space="preserve"> - ΑΙΤΟΥΜΑΙ</w:t>
      </w:r>
    </w:p>
    <w:p w:rsidR="00814CE5" w:rsidRDefault="00814CE5" w:rsidP="00814CE5">
      <w:pPr>
        <w:spacing w:after="0" w:line="360" w:lineRule="auto"/>
        <w:ind w:left="-567" w:firstLine="567"/>
        <w:jc w:val="center"/>
        <w:rPr>
          <w:rFonts w:ascii="Times New Roman" w:eastAsia="Times New Roman" w:hAnsi="Times New Roman" w:cs="Times New Roman"/>
          <w:b/>
          <w:sz w:val="27"/>
          <w:szCs w:val="27"/>
        </w:rPr>
      </w:pPr>
    </w:p>
    <w:p w:rsidR="00814CE5" w:rsidRPr="00814CE5" w:rsidRDefault="00946E15" w:rsidP="00AD3573">
      <w:pPr>
        <w:pStyle w:val="a4"/>
        <w:numPr>
          <w:ilvl w:val="0"/>
          <w:numId w:val="1"/>
        </w:numPr>
        <w:spacing w:after="0" w:line="360" w:lineRule="auto"/>
        <w:ind w:left="-567" w:firstLine="142"/>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Ν</w:t>
      </w:r>
      <w:r w:rsidR="00A4495B">
        <w:rPr>
          <w:rFonts w:ascii="Times New Roman" w:eastAsia="Times New Roman" w:hAnsi="Times New Roman" w:cs="Times New Roman"/>
          <w:sz w:val="27"/>
          <w:szCs w:val="27"/>
        </w:rPr>
        <w:t>α πραγματοποιηθεί</w:t>
      </w:r>
      <w:r w:rsidR="00814CE5">
        <w:rPr>
          <w:rFonts w:ascii="Times New Roman" w:eastAsia="Times New Roman" w:hAnsi="Times New Roman" w:cs="Times New Roman"/>
          <w:sz w:val="27"/>
          <w:szCs w:val="27"/>
        </w:rPr>
        <w:t xml:space="preserve"> άρση του απορρήτου των επικοινωνιών των τηλεφώνων που χρησιμοποιούν όλοι οι κατηγορούμ</w:t>
      </w:r>
      <w:r w:rsidR="00A4495B">
        <w:rPr>
          <w:rFonts w:ascii="Times New Roman" w:eastAsia="Times New Roman" w:hAnsi="Times New Roman" w:cs="Times New Roman"/>
          <w:sz w:val="27"/>
          <w:szCs w:val="27"/>
        </w:rPr>
        <w:t xml:space="preserve">ενοι, συναινώντας στη σχετικώς διατυπωθείσα πρόταση του Τμήματος Ασφαλείας Τριπόλεως, διότι μέσω της </w:t>
      </w:r>
      <w:r>
        <w:rPr>
          <w:rFonts w:ascii="Times New Roman" w:eastAsia="Times New Roman" w:hAnsi="Times New Roman" w:cs="Times New Roman"/>
          <w:sz w:val="27"/>
          <w:szCs w:val="27"/>
        </w:rPr>
        <w:t xml:space="preserve">ανακριτικής </w:t>
      </w:r>
      <w:r w:rsidR="00AD3573">
        <w:rPr>
          <w:rFonts w:ascii="Times New Roman" w:eastAsia="Times New Roman" w:hAnsi="Times New Roman" w:cs="Times New Roman"/>
          <w:sz w:val="27"/>
          <w:szCs w:val="27"/>
        </w:rPr>
        <w:t xml:space="preserve">αυτής </w:t>
      </w:r>
      <w:r>
        <w:rPr>
          <w:rFonts w:ascii="Times New Roman" w:eastAsia="Times New Roman" w:hAnsi="Times New Roman" w:cs="Times New Roman"/>
          <w:sz w:val="27"/>
          <w:szCs w:val="27"/>
        </w:rPr>
        <w:t>πράξης</w:t>
      </w:r>
      <w:r w:rsidR="00A4495B">
        <w:rPr>
          <w:rFonts w:ascii="Times New Roman" w:eastAsia="Times New Roman" w:hAnsi="Times New Roman" w:cs="Times New Roman"/>
          <w:sz w:val="27"/>
          <w:szCs w:val="27"/>
        </w:rPr>
        <w:t xml:space="preserve"> θα αποδειχθεί η έλλειψη οιασδήποτε ανάμειξής μου </w:t>
      </w:r>
      <w:r>
        <w:rPr>
          <w:rFonts w:ascii="Times New Roman" w:eastAsia="Times New Roman" w:hAnsi="Times New Roman" w:cs="Times New Roman"/>
          <w:sz w:val="27"/>
          <w:szCs w:val="27"/>
        </w:rPr>
        <w:t>στα διερευνώμενα εγκλήματα</w:t>
      </w:r>
      <w:r w:rsidR="00A4495B">
        <w:rPr>
          <w:rFonts w:ascii="Times New Roman" w:eastAsia="Times New Roman" w:hAnsi="Times New Roman" w:cs="Times New Roman"/>
          <w:sz w:val="27"/>
          <w:szCs w:val="27"/>
        </w:rPr>
        <w:t>.</w:t>
      </w:r>
    </w:p>
    <w:p w:rsidR="002861B4" w:rsidRPr="00A4495B" w:rsidRDefault="00946E15" w:rsidP="00AD3573">
      <w:pPr>
        <w:pStyle w:val="a4"/>
        <w:numPr>
          <w:ilvl w:val="0"/>
          <w:numId w:val="1"/>
        </w:numPr>
        <w:spacing w:after="0" w:line="360" w:lineRule="auto"/>
        <w:ind w:left="-567" w:firstLine="0"/>
        <w:jc w:val="both"/>
        <w:rPr>
          <w:rFonts w:ascii="Times New Roman" w:eastAsia="Times New Roman" w:hAnsi="Times New Roman" w:cs="Times New Roman"/>
          <w:sz w:val="27"/>
        </w:rPr>
      </w:pPr>
      <w:r>
        <w:rPr>
          <w:rFonts w:ascii="Times New Roman" w:eastAsia="Times New Roman" w:hAnsi="Times New Roman" w:cs="Times New Roman"/>
          <w:sz w:val="27"/>
        </w:rPr>
        <w:t>Ν</w:t>
      </w:r>
      <w:r w:rsidR="00A4495B">
        <w:rPr>
          <w:rFonts w:ascii="Times New Roman" w:eastAsia="Times New Roman" w:hAnsi="Times New Roman" w:cs="Times New Roman"/>
          <w:sz w:val="27"/>
        </w:rPr>
        <w:t xml:space="preserve">α γίνει εξέταση </w:t>
      </w:r>
      <w:r w:rsidR="00A4495B">
        <w:rPr>
          <w:rFonts w:ascii="Times New Roman" w:eastAsia="Times New Roman" w:hAnsi="Times New Roman" w:cs="Times New Roman"/>
          <w:sz w:val="27"/>
          <w:lang w:val="en-US"/>
        </w:rPr>
        <w:t>DNA</w:t>
      </w:r>
      <w:r w:rsidR="00A4495B">
        <w:rPr>
          <w:rFonts w:ascii="Times New Roman" w:eastAsia="Times New Roman" w:hAnsi="Times New Roman" w:cs="Times New Roman"/>
          <w:sz w:val="27"/>
        </w:rPr>
        <w:t xml:space="preserve"> επί των ενδυμάτων που φορούσα κατά το χρόνο της συλλήψεώς μου και οποιωνδήποτε άλλων ρούχων μου, προκειμένου να αποδειχθεί ότι ουδέποτε συμμετείχα εγώ σε καθαρισμό του χώρου τελέσεως των διερευνώμενων πράξεων.</w:t>
      </w:r>
    </w:p>
    <w:p w:rsidR="002861B4" w:rsidRDefault="00946E15" w:rsidP="00AD3573">
      <w:pPr>
        <w:pStyle w:val="a4"/>
        <w:numPr>
          <w:ilvl w:val="0"/>
          <w:numId w:val="1"/>
        </w:numPr>
        <w:spacing w:after="0" w:line="360" w:lineRule="auto"/>
        <w:ind w:left="-567" w:firstLine="0"/>
        <w:jc w:val="both"/>
        <w:rPr>
          <w:rFonts w:ascii="Times New Roman" w:eastAsia="Times New Roman" w:hAnsi="Times New Roman" w:cs="Times New Roman"/>
          <w:sz w:val="27"/>
        </w:rPr>
      </w:pPr>
      <w:r>
        <w:rPr>
          <w:rFonts w:ascii="Times New Roman" w:eastAsia="Times New Roman" w:hAnsi="Times New Roman" w:cs="Times New Roman"/>
          <w:sz w:val="27"/>
        </w:rPr>
        <w:t>Να αφεθώ ελεύθερη άνευ περιοριστικών όρων ή με τους περιοριστικούς όρους που Υμείς κρίνετε αναγκαίους.</w:t>
      </w:r>
    </w:p>
    <w:p w:rsidR="00946E15" w:rsidRDefault="00946E15" w:rsidP="00AD3573">
      <w:pPr>
        <w:pStyle w:val="a4"/>
        <w:numPr>
          <w:ilvl w:val="0"/>
          <w:numId w:val="1"/>
        </w:numPr>
        <w:spacing w:after="0" w:line="360" w:lineRule="auto"/>
        <w:ind w:left="-567" w:firstLine="0"/>
        <w:jc w:val="both"/>
        <w:rPr>
          <w:rFonts w:ascii="Times New Roman" w:eastAsia="Times New Roman" w:hAnsi="Times New Roman" w:cs="Times New Roman"/>
          <w:sz w:val="27"/>
        </w:rPr>
      </w:pPr>
      <w:r>
        <w:rPr>
          <w:rFonts w:ascii="Times New Roman" w:eastAsia="Times New Roman" w:hAnsi="Times New Roman" w:cs="Times New Roman"/>
          <w:sz w:val="27"/>
        </w:rPr>
        <w:t>Να απαλλαγώ δια βουλεύματος από κάθε κατηγορία.</w:t>
      </w:r>
    </w:p>
    <w:p w:rsidR="00946E15" w:rsidRDefault="00946E15" w:rsidP="00AD3573">
      <w:pPr>
        <w:spacing w:after="0" w:line="360" w:lineRule="auto"/>
        <w:ind w:left="-567"/>
        <w:jc w:val="both"/>
        <w:rPr>
          <w:rFonts w:ascii="Times New Roman" w:eastAsia="Times New Roman" w:hAnsi="Times New Roman" w:cs="Times New Roman"/>
          <w:sz w:val="27"/>
        </w:rPr>
      </w:pPr>
    </w:p>
    <w:p w:rsidR="00946E15" w:rsidRPr="00946E15" w:rsidRDefault="00946E15" w:rsidP="00AD3573">
      <w:pPr>
        <w:spacing w:after="0" w:line="360" w:lineRule="auto"/>
        <w:ind w:left="-567"/>
        <w:jc w:val="both"/>
        <w:rPr>
          <w:rFonts w:ascii="Times New Roman" w:eastAsia="Times New Roman" w:hAnsi="Times New Roman" w:cs="Times New Roman"/>
          <w:sz w:val="27"/>
        </w:rPr>
      </w:pPr>
    </w:p>
    <w:p w:rsidR="00E7527F" w:rsidRDefault="00946E15">
      <w:pPr>
        <w:spacing w:after="0" w:line="360" w:lineRule="auto"/>
        <w:jc w:val="right"/>
        <w:rPr>
          <w:rFonts w:ascii="Times New Roman" w:eastAsia="Times New Roman" w:hAnsi="Times New Roman" w:cs="Times New Roman"/>
          <w:b/>
          <w:sz w:val="27"/>
        </w:rPr>
      </w:pPr>
      <w:r>
        <w:rPr>
          <w:rFonts w:ascii="Times New Roman" w:eastAsia="Times New Roman" w:hAnsi="Times New Roman" w:cs="Times New Roman"/>
          <w:b/>
          <w:sz w:val="27"/>
        </w:rPr>
        <w:t>Ναύπλιο 21</w:t>
      </w:r>
      <w:r w:rsidR="001A3274">
        <w:rPr>
          <w:rFonts w:ascii="Times New Roman" w:eastAsia="Times New Roman" w:hAnsi="Times New Roman" w:cs="Times New Roman"/>
          <w:b/>
          <w:sz w:val="27"/>
        </w:rPr>
        <w:t>.8.2014</w:t>
      </w:r>
    </w:p>
    <w:p w:rsidR="00E7527F" w:rsidRDefault="00946E15" w:rsidP="00946E15">
      <w:pPr>
        <w:spacing w:after="0" w:line="360" w:lineRule="auto"/>
        <w:jc w:val="right"/>
        <w:rPr>
          <w:rFonts w:ascii="Times New Roman" w:eastAsia="Times New Roman" w:hAnsi="Times New Roman" w:cs="Times New Roman"/>
          <w:sz w:val="27"/>
        </w:rPr>
      </w:pPr>
      <w:r>
        <w:rPr>
          <w:rFonts w:ascii="Times New Roman" w:eastAsia="Times New Roman" w:hAnsi="Times New Roman" w:cs="Times New Roman"/>
          <w:b/>
          <w:sz w:val="27"/>
        </w:rPr>
        <w:t>Η ΑΠΟΛΟΓΟΥΜΕΝΗ</w:t>
      </w:r>
    </w:p>
    <w:sectPr w:rsidR="00E7527F">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909" w:rsidRDefault="00DC1909" w:rsidP="007111A5">
      <w:pPr>
        <w:spacing w:after="0" w:line="240" w:lineRule="auto"/>
      </w:pPr>
      <w:r>
        <w:separator/>
      </w:r>
    </w:p>
  </w:endnote>
  <w:endnote w:type="continuationSeparator" w:id="0">
    <w:p w:rsidR="00DC1909" w:rsidRDefault="00DC1909" w:rsidP="00711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2380"/>
      <w:docPartObj>
        <w:docPartGallery w:val="Page Numbers (Bottom of Page)"/>
        <w:docPartUnique/>
      </w:docPartObj>
    </w:sdtPr>
    <w:sdtContent>
      <w:p w:rsidR="001A3274" w:rsidRDefault="001A3274">
        <w:pPr>
          <w:pStyle w:val="a6"/>
          <w:jc w:val="center"/>
        </w:pPr>
        <w:fldSimple w:instr=" PAGE   \* MERGEFORMAT ">
          <w:r w:rsidR="00D56538">
            <w:rPr>
              <w:noProof/>
            </w:rPr>
            <w:t>1</w:t>
          </w:r>
        </w:fldSimple>
      </w:p>
    </w:sdtContent>
  </w:sdt>
  <w:p w:rsidR="001A3274" w:rsidRDefault="001A327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909" w:rsidRDefault="00DC1909" w:rsidP="007111A5">
      <w:pPr>
        <w:spacing w:after="0" w:line="240" w:lineRule="auto"/>
      </w:pPr>
      <w:r>
        <w:separator/>
      </w:r>
    </w:p>
  </w:footnote>
  <w:footnote w:type="continuationSeparator" w:id="0">
    <w:p w:rsidR="00DC1909" w:rsidRDefault="00DC1909" w:rsidP="007111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F03FA"/>
    <w:multiLevelType w:val="hybridMultilevel"/>
    <w:tmpl w:val="2DE8A8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E7527F"/>
    <w:rsid w:val="000363D3"/>
    <w:rsid w:val="00144368"/>
    <w:rsid w:val="0016304E"/>
    <w:rsid w:val="001854D9"/>
    <w:rsid w:val="001A3274"/>
    <w:rsid w:val="0028123C"/>
    <w:rsid w:val="002861B4"/>
    <w:rsid w:val="00343138"/>
    <w:rsid w:val="00350F5F"/>
    <w:rsid w:val="003A7309"/>
    <w:rsid w:val="00453451"/>
    <w:rsid w:val="004B030A"/>
    <w:rsid w:val="00511310"/>
    <w:rsid w:val="007111A5"/>
    <w:rsid w:val="0075796F"/>
    <w:rsid w:val="00814CE5"/>
    <w:rsid w:val="00946E15"/>
    <w:rsid w:val="00A15AE8"/>
    <w:rsid w:val="00A31481"/>
    <w:rsid w:val="00A4495B"/>
    <w:rsid w:val="00AD3573"/>
    <w:rsid w:val="00D56538"/>
    <w:rsid w:val="00DA1765"/>
    <w:rsid w:val="00DB72B2"/>
    <w:rsid w:val="00DC1909"/>
    <w:rsid w:val="00DC39A3"/>
    <w:rsid w:val="00DC5CB1"/>
    <w:rsid w:val="00E7527F"/>
    <w:rsid w:val="00E90A0C"/>
    <w:rsid w:val="00EF6FFC"/>
    <w:rsid w:val="00F0250C"/>
    <w:rsid w:val="00F13C77"/>
    <w:rsid w:val="00F61CDD"/>
    <w:rsid w:val="00F92122"/>
    <w:rsid w:val="00FB2B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481"/>
    <w:pPr>
      <w:spacing w:after="0" w:line="240" w:lineRule="auto"/>
    </w:pPr>
    <w:rPr>
      <w:rFonts w:eastAsiaTheme="minorHAnsi"/>
      <w:lang w:eastAsia="en-US"/>
    </w:rPr>
  </w:style>
  <w:style w:type="paragraph" w:styleId="a4">
    <w:name w:val="List Paragraph"/>
    <w:basedOn w:val="a"/>
    <w:uiPriority w:val="34"/>
    <w:qFormat/>
    <w:rsid w:val="00814CE5"/>
    <w:pPr>
      <w:ind w:left="720"/>
      <w:contextualSpacing/>
    </w:pPr>
  </w:style>
  <w:style w:type="paragraph" w:styleId="a5">
    <w:name w:val="header"/>
    <w:basedOn w:val="a"/>
    <w:link w:val="Char"/>
    <w:uiPriority w:val="99"/>
    <w:semiHidden/>
    <w:unhideWhenUsed/>
    <w:rsid w:val="007111A5"/>
    <w:pPr>
      <w:tabs>
        <w:tab w:val="center" w:pos="4153"/>
        <w:tab w:val="right" w:pos="8306"/>
      </w:tabs>
      <w:spacing w:after="0" w:line="240" w:lineRule="auto"/>
    </w:pPr>
  </w:style>
  <w:style w:type="character" w:customStyle="1" w:styleId="Char">
    <w:name w:val="Κεφαλίδα Char"/>
    <w:basedOn w:val="a0"/>
    <w:link w:val="a5"/>
    <w:uiPriority w:val="99"/>
    <w:semiHidden/>
    <w:rsid w:val="007111A5"/>
  </w:style>
  <w:style w:type="paragraph" w:styleId="a6">
    <w:name w:val="footer"/>
    <w:basedOn w:val="a"/>
    <w:link w:val="Char0"/>
    <w:uiPriority w:val="99"/>
    <w:unhideWhenUsed/>
    <w:rsid w:val="007111A5"/>
    <w:pPr>
      <w:tabs>
        <w:tab w:val="center" w:pos="4153"/>
        <w:tab w:val="right" w:pos="8306"/>
      </w:tabs>
      <w:spacing w:after="0" w:line="240" w:lineRule="auto"/>
    </w:pPr>
  </w:style>
  <w:style w:type="character" w:customStyle="1" w:styleId="Char0">
    <w:name w:val="Υποσέλιδο Char"/>
    <w:basedOn w:val="a0"/>
    <w:link w:val="a6"/>
    <w:uiPriority w:val="99"/>
    <w:rsid w:val="007111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9</Pages>
  <Words>2607</Words>
  <Characters>14080</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Κώστας</cp:lastModifiedBy>
  <cp:revision>4</cp:revision>
  <dcterms:created xsi:type="dcterms:W3CDTF">2014-08-20T20:51:00Z</dcterms:created>
  <dcterms:modified xsi:type="dcterms:W3CDTF">2014-08-21T01:06:00Z</dcterms:modified>
</cp:coreProperties>
</file>